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D1" w:rsidRPr="00AA0FD1" w:rsidRDefault="000A01C6" w:rsidP="002D6B87">
      <w:pPr>
        <w:pStyle w:val="DataFileChapNum"/>
      </w:pPr>
      <w:r>
        <w:t xml:space="preserve">Chapter </w:t>
      </w:r>
      <w:r w:rsidR="002D6B87">
        <w:t>12</w:t>
      </w:r>
    </w:p>
    <w:p w:rsidR="009C240A" w:rsidRDefault="002D6B87" w:rsidP="002D6B87">
      <w:pPr>
        <w:pStyle w:val="DataFileTitle"/>
        <w:rPr>
          <w:rStyle w:val="Bold"/>
        </w:rPr>
      </w:pPr>
      <w:r>
        <w:t>Activity</w:t>
      </w:r>
      <w:r w:rsidR="009C240A" w:rsidRPr="00AA0FD1">
        <w:t xml:space="preserve"> </w:t>
      </w:r>
      <w:r w:rsidR="00426F27">
        <w:t>12-1</w:t>
      </w:r>
      <w:r w:rsidR="0005053C" w:rsidRPr="00AA0FD1">
        <w:t xml:space="preserve"> Researching an Apartment</w:t>
      </w:r>
    </w:p>
    <w:p w:rsidR="009C240A" w:rsidRPr="00D844EC" w:rsidRDefault="009C240A" w:rsidP="002D6B87">
      <w:pPr>
        <w:pStyle w:val="DataFileDirections"/>
      </w:pPr>
      <w:r w:rsidRPr="00E00A88">
        <w:rPr>
          <w:b/>
        </w:rPr>
        <w:t>Directions:</w:t>
      </w:r>
      <w:r w:rsidR="002D6B87">
        <w:tab/>
      </w:r>
      <w:r w:rsidR="0005053C">
        <w:t>Complete the following steps to research the factors associated with renting an apartment.</w:t>
      </w:r>
    </w:p>
    <w:p w:rsidR="008905F8" w:rsidRDefault="002D6B87" w:rsidP="002D6B87">
      <w:pPr>
        <w:pStyle w:val="DataFileN1"/>
      </w:pPr>
      <w:r>
        <w:t>1.</w:t>
      </w:r>
      <w:r>
        <w:tab/>
      </w:r>
      <w:r w:rsidR="008905F8" w:rsidRPr="009D5CB9">
        <w:t xml:space="preserve">Before you start looking for an apartment, </w:t>
      </w:r>
      <w:r w:rsidR="00E00A88">
        <w:t>perform</w:t>
      </w:r>
      <w:r w:rsidR="008905F8" w:rsidRPr="009D5CB9">
        <w:t xml:space="preserve"> an Internet search for </w:t>
      </w:r>
      <w:r w:rsidR="0005053C" w:rsidRPr="00E00A88">
        <w:rPr>
          <w:i/>
        </w:rPr>
        <w:t>renting your first place.</w:t>
      </w:r>
      <w:r w:rsidR="0005053C" w:rsidRPr="009D5CB9">
        <w:t xml:space="preserve"> The </w:t>
      </w:r>
      <w:r w:rsidR="008905F8" w:rsidRPr="009D5CB9">
        <w:t xml:space="preserve">articles you find should be helpful </w:t>
      </w:r>
      <w:r w:rsidR="00E00A88">
        <w:t>in your apartment search.</w:t>
      </w:r>
    </w:p>
    <w:p w:rsidR="009D5CB9" w:rsidRPr="009D5CB9" w:rsidRDefault="009D5CB9" w:rsidP="002D6B87">
      <w:pPr>
        <w:pStyle w:val="DataFileN1"/>
      </w:pPr>
    </w:p>
    <w:p w:rsidR="008905F8" w:rsidRPr="009D5CB9" w:rsidRDefault="002D6B87" w:rsidP="002D6B87">
      <w:pPr>
        <w:pStyle w:val="DataFileN1"/>
      </w:pPr>
      <w:r>
        <w:t>2.</w:t>
      </w:r>
      <w:r>
        <w:tab/>
      </w:r>
      <w:r w:rsidR="008905F8" w:rsidRPr="009D5CB9">
        <w:t>C</w:t>
      </w:r>
      <w:r w:rsidR="00572D1B" w:rsidRPr="009D5CB9">
        <w:t>reate an apartment budget</w:t>
      </w:r>
      <w:r w:rsidR="008905F8" w:rsidRPr="009D5CB9">
        <w:t xml:space="preserve"> to guide you in what you can afford. List your fixed and variable expenses. Remember that renting an apartment involves paying utilities, renters insurance, and other expenses. Make sure you do your homework and know exactly how much money you will need.</w:t>
      </w:r>
    </w:p>
    <w:p w:rsidR="008905F8" w:rsidRDefault="008905F8" w:rsidP="008905F8"/>
    <w:tbl>
      <w:tblPr>
        <w:tblW w:w="0" w:type="auto"/>
        <w:jc w:val="center"/>
        <w:tblInd w:w="-2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7"/>
        <w:gridCol w:w="4718"/>
      </w:tblGrid>
      <w:tr w:rsidR="008905F8" w:rsidTr="0053704E">
        <w:trPr>
          <w:jc w:val="center"/>
        </w:trPr>
        <w:tc>
          <w:tcPr>
            <w:tcW w:w="4717" w:type="dxa"/>
            <w:shd w:val="clear" w:color="auto" w:fill="C4BC96" w:themeFill="background2" w:themeFillShade="BF"/>
          </w:tcPr>
          <w:p w:rsidR="008905F8" w:rsidRPr="002D6B87" w:rsidRDefault="008905F8" w:rsidP="002D6B87">
            <w:pPr>
              <w:pStyle w:val="DataFilekeep"/>
              <w:spacing w:line="240" w:lineRule="auto"/>
              <w:rPr>
                <w:b/>
              </w:rPr>
            </w:pPr>
            <w:r w:rsidRPr="002D6B87">
              <w:rPr>
                <w:b/>
              </w:rPr>
              <w:t>Fixed Expenses</w:t>
            </w:r>
          </w:p>
        </w:tc>
        <w:tc>
          <w:tcPr>
            <w:tcW w:w="4718" w:type="dxa"/>
            <w:shd w:val="clear" w:color="auto" w:fill="C4BC96" w:themeFill="background2" w:themeFillShade="BF"/>
          </w:tcPr>
          <w:p w:rsidR="008905F8" w:rsidRPr="002D6B87" w:rsidRDefault="008905F8" w:rsidP="002D6B87">
            <w:pPr>
              <w:pStyle w:val="DataFilekeep"/>
              <w:spacing w:line="240" w:lineRule="auto"/>
              <w:rPr>
                <w:b/>
              </w:rPr>
            </w:pPr>
            <w:r w:rsidRPr="002D6B87">
              <w:rPr>
                <w:b/>
              </w:rPr>
              <w:t>Variable Expenses</w:t>
            </w:r>
          </w:p>
        </w:tc>
      </w:tr>
      <w:tr w:rsidR="008905F8" w:rsidTr="0032421B">
        <w:trPr>
          <w:jc w:val="center"/>
        </w:trPr>
        <w:tc>
          <w:tcPr>
            <w:tcW w:w="4717" w:type="dxa"/>
          </w:tcPr>
          <w:p w:rsidR="008905F8" w:rsidRDefault="008905F8" w:rsidP="002D6B87">
            <w:pPr>
              <w:pStyle w:val="DataFilekeep"/>
              <w:spacing w:line="240" w:lineRule="auto"/>
            </w:pPr>
          </w:p>
        </w:tc>
        <w:tc>
          <w:tcPr>
            <w:tcW w:w="4718" w:type="dxa"/>
          </w:tcPr>
          <w:p w:rsidR="008905F8" w:rsidRDefault="008905F8" w:rsidP="002D6B87">
            <w:pPr>
              <w:pStyle w:val="DataFilekeep"/>
              <w:spacing w:line="240" w:lineRule="auto"/>
            </w:pPr>
          </w:p>
        </w:tc>
      </w:tr>
      <w:tr w:rsidR="008905F8" w:rsidTr="0032421B">
        <w:trPr>
          <w:jc w:val="center"/>
        </w:trPr>
        <w:tc>
          <w:tcPr>
            <w:tcW w:w="4717" w:type="dxa"/>
          </w:tcPr>
          <w:p w:rsidR="008905F8" w:rsidRDefault="008905F8" w:rsidP="002D6B87">
            <w:pPr>
              <w:pStyle w:val="DataFilekeep"/>
              <w:spacing w:line="240" w:lineRule="auto"/>
            </w:pPr>
          </w:p>
        </w:tc>
        <w:tc>
          <w:tcPr>
            <w:tcW w:w="4718" w:type="dxa"/>
          </w:tcPr>
          <w:p w:rsidR="008905F8" w:rsidRDefault="008905F8" w:rsidP="002D6B87">
            <w:pPr>
              <w:pStyle w:val="DataFilekeep"/>
              <w:spacing w:line="240" w:lineRule="auto"/>
            </w:pPr>
          </w:p>
        </w:tc>
      </w:tr>
      <w:tr w:rsidR="008905F8" w:rsidTr="0032421B">
        <w:trPr>
          <w:jc w:val="center"/>
        </w:trPr>
        <w:tc>
          <w:tcPr>
            <w:tcW w:w="4717" w:type="dxa"/>
          </w:tcPr>
          <w:p w:rsidR="008905F8" w:rsidRDefault="008905F8" w:rsidP="002D6B87">
            <w:pPr>
              <w:pStyle w:val="DataFilekeep"/>
              <w:spacing w:line="240" w:lineRule="auto"/>
            </w:pPr>
          </w:p>
        </w:tc>
        <w:tc>
          <w:tcPr>
            <w:tcW w:w="4718" w:type="dxa"/>
          </w:tcPr>
          <w:p w:rsidR="008905F8" w:rsidRDefault="008905F8" w:rsidP="002D6B87">
            <w:pPr>
              <w:pStyle w:val="DataFilekeep"/>
              <w:spacing w:line="240" w:lineRule="auto"/>
            </w:pPr>
          </w:p>
        </w:tc>
      </w:tr>
      <w:tr w:rsidR="008905F8" w:rsidTr="0032421B">
        <w:trPr>
          <w:jc w:val="center"/>
        </w:trPr>
        <w:tc>
          <w:tcPr>
            <w:tcW w:w="4717" w:type="dxa"/>
          </w:tcPr>
          <w:p w:rsidR="008905F8" w:rsidRDefault="008905F8" w:rsidP="002D6B87">
            <w:pPr>
              <w:pStyle w:val="DataFilekeep"/>
              <w:spacing w:line="240" w:lineRule="auto"/>
            </w:pPr>
            <w:r>
              <w:t xml:space="preserve">Total </w:t>
            </w:r>
            <w:r w:rsidR="000457E8">
              <w:t>f</w:t>
            </w:r>
            <w:r>
              <w:t xml:space="preserve">ixed </w:t>
            </w:r>
            <w:r w:rsidR="000457E8">
              <w:t>e</w:t>
            </w:r>
            <w:r>
              <w:t>xpenses</w:t>
            </w:r>
            <w:r w:rsidR="000457E8">
              <w:t>:</w:t>
            </w:r>
          </w:p>
        </w:tc>
        <w:tc>
          <w:tcPr>
            <w:tcW w:w="4718" w:type="dxa"/>
          </w:tcPr>
          <w:p w:rsidR="008905F8" w:rsidRDefault="008905F8" w:rsidP="002D6B87">
            <w:pPr>
              <w:pStyle w:val="DataFilekeep"/>
              <w:spacing w:line="240" w:lineRule="auto"/>
            </w:pPr>
            <w:r>
              <w:t xml:space="preserve">Total </w:t>
            </w:r>
            <w:r w:rsidR="000457E8">
              <w:t>v</w:t>
            </w:r>
            <w:r>
              <w:t xml:space="preserve">ariable </w:t>
            </w:r>
            <w:r w:rsidR="000457E8">
              <w:t>e</w:t>
            </w:r>
            <w:r>
              <w:t>xpenses</w:t>
            </w:r>
            <w:r w:rsidR="000457E8">
              <w:t>:</w:t>
            </w:r>
          </w:p>
        </w:tc>
      </w:tr>
    </w:tbl>
    <w:p w:rsidR="008905F8" w:rsidRDefault="008905F8" w:rsidP="008905F8"/>
    <w:p w:rsidR="008905F8" w:rsidRPr="009D5CB9" w:rsidRDefault="002D6B87" w:rsidP="002D6B87">
      <w:pPr>
        <w:pStyle w:val="DataFileN1"/>
      </w:pPr>
      <w:r>
        <w:t>3.</w:t>
      </w:r>
      <w:r>
        <w:tab/>
      </w:r>
      <w:r w:rsidR="000457E8">
        <w:t>D</w:t>
      </w:r>
      <w:r w:rsidR="008905F8" w:rsidRPr="009D5CB9">
        <w:t xml:space="preserve">etermine how much money you have each month for apartment rent. This will take some time. Start working on your budget before you are ready to </w:t>
      </w:r>
      <w:r w:rsidR="00E00A88">
        <w:t>start looking for an apartment.</w:t>
      </w:r>
    </w:p>
    <w:p w:rsidR="008905F8" w:rsidRDefault="008905F8" w:rsidP="008905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8905F8" w:rsidTr="0032421B">
        <w:tc>
          <w:tcPr>
            <w:tcW w:w="4788" w:type="dxa"/>
          </w:tcPr>
          <w:p w:rsidR="008905F8" w:rsidRDefault="008905F8" w:rsidP="002D6B87">
            <w:pPr>
              <w:pStyle w:val="DataFilekeep"/>
              <w:spacing w:line="240" w:lineRule="auto"/>
            </w:pPr>
            <w:r>
              <w:t>Monthly income</w:t>
            </w:r>
          </w:p>
        </w:tc>
        <w:tc>
          <w:tcPr>
            <w:tcW w:w="4788" w:type="dxa"/>
          </w:tcPr>
          <w:p w:rsidR="008905F8" w:rsidRDefault="008905F8" w:rsidP="002D6B87">
            <w:pPr>
              <w:pStyle w:val="DataFilekeep"/>
              <w:spacing w:line="240" w:lineRule="auto"/>
            </w:pPr>
          </w:p>
        </w:tc>
      </w:tr>
      <w:tr w:rsidR="008905F8" w:rsidTr="0032421B">
        <w:tc>
          <w:tcPr>
            <w:tcW w:w="4788" w:type="dxa"/>
          </w:tcPr>
          <w:p w:rsidR="008905F8" w:rsidRDefault="008905F8" w:rsidP="002D6B87">
            <w:pPr>
              <w:pStyle w:val="DataFilekeep"/>
              <w:spacing w:line="240" w:lineRule="auto"/>
            </w:pPr>
            <w:r>
              <w:t>Minus total fixed expenses and variable expenses</w:t>
            </w:r>
          </w:p>
        </w:tc>
        <w:tc>
          <w:tcPr>
            <w:tcW w:w="4788" w:type="dxa"/>
          </w:tcPr>
          <w:p w:rsidR="008905F8" w:rsidRDefault="008905F8" w:rsidP="002D6B87">
            <w:pPr>
              <w:pStyle w:val="DataFilekeep"/>
              <w:spacing w:line="240" w:lineRule="auto"/>
            </w:pPr>
          </w:p>
        </w:tc>
      </w:tr>
      <w:tr w:rsidR="008905F8" w:rsidTr="0032421B">
        <w:tc>
          <w:tcPr>
            <w:tcW w:w="4788" w:type="dxa"/>
          </w:tcPr>
          <w:p w:rsidR="008905F8" w:rsidRDefault="008905F8" w:rsidP="002D6B87">
            <w:pPr>
              <w:pStyle w:val="DataFilekeep"/>
              <w:spacing w:line="240" w:lineRule="auto"/>
            </w:pPr>
            <w:r>
              <w:t>Net</w:t>
            </w:r>
          </w:p>
        </w:tc>
        <w:tc>
          <w:tcPr>
            <w:tcW w:w="4788" w:type="dxa"/>
          </w:tcPr>
          <w:p w:rsidR="008905F8" w:rsidRDefault="008905F8" w:rsidP="002D6B87">
            <w:pPr>
              <w:pStyle w:val="DataFilekeep"/>
              <w:spacing w:line="240" w:lineRule="auto"/>
            </w:pPr>
          </w:p>
        </w:tc>
      </w:tr>
      <w:tr w:rsidR="008905F8" w:rsidTr="0032421B">
        <w:tc>
          <w:tcPr>
            <w:tcW w:w="4788" w:type="dxa"/>
          </w:tcPr>
          <w:p w:rsidR="008905F8" w:rsidRDefault="008905F8" w:rsidP="002D6B87">
            <w:pPr>
              <w:pStyle w:val="DataFilekeep"/>
              <w:spacing w:line="240" w:lineRule="auto"/>
            </w:pPr>
          </w:p>
        </w:tc>
        <w:tc>
          <w:tcPr>
            <w:tcW w:w="4788" w:type="dxa"/>
          </w:tcPr>
          <w:p w:rsidR="008905F8" w:rsidRDefault="008905F8" w:rsidP="002D6B87">
            <w:pPr>
              <w:pStyle w:val="DataFilekeep"/>
              <w:spacing w:line="240" w:lineRule="auto"/>
            </w:pPr>
          </w:p>
        </w:tc>
      </w:tr>
      <w:tr w:rsidR="008905F8" w:rsidTr="0032421B">
        <w:tc>
          <w:tcPr>
            <w:tcW w:w="4788" w:type="dxa"/>
          </w:tcPr>
          <w:p w:rsidR="008905F8" w:rsidRDefault="008905F8" w:rsidP="002D6B87">
            <w:pPr>
              <w:pStyle w:val="DataFilekeep"/>
              <w:spacing w:line="240" w:lineRule="auto"/>
            </w:pPr>
            <w:r>
              <w:t>How much can I afford for an apartment?</w:t>
            </w:r>
          </w:p>
        </w:tc>
        <w:tc>
          <w:tcPr>
            <w:tcW w:w="4788" w:type="dxa"/>
          </w:tcPr>
          <w:p w:rsidR="008905F8" w:rsidRDefault="008905F8" w:rsidP="002D6B87">
            <w:pPr>
              <w:pStyle w:val="DataFilekeep"/>
              <w:spacing w:line="240" w:lineRule="auto"/>
            </w:pPr>
          </w:p>
        </w:tc>
      </w:tr>
    </w:tbl>
    <w:p w:rsidR="009D5CB9" w:rsidRDefault="009D5CB9" w:rsidP="009D5CB9">
      <w:pPr>
        <w:pStyle w:val="ListParagraph"/>
        <w:ind w:left="0"/>
        <w:rPr>
          <w:rFonts w:ascii="Arial" w:eastAsia="Calibri" w:hAnsi="Arial" w:cs="Arial"/>
          <w:sz w:val="24"/>
          <w:lang w:bidi="en-US"/>
        </w:rPr>
      </w:pPr>
    </w:p>
    <w:p w:rsidR="008905F8" w:rsidRPr="009D5CB9" w:rsidRDefault="002D6B87" w:rsidP="002D6B87">
      <w:pPr>
        <w:pStyle w:val="DataFileN1"/>
      </w:pPr>
      <w:r>
        <w:t>4.</w:t>
      </w:r>
      <w:r>
        <w:tab/>
      </w:r>
      <w:r w:rsidR="008905F8" w:rsidRPr="009D5CB9">
        <w:t>Start the apartment search. After you have decided how much you can afford each month, the next important factor will be location. You will want to find a place that is close to school or work. Ideally, it will be in a safe neighborhood. Identify where you would like to live.</w:t>
      </w:r>
    </w:p>
    <w:p w:rsidR="008905F8" w:rsidRDefault="008905F8" w:rsidP="008905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8905F8" w:rsidTr="0053704E">
        <w:tc>
          <w:tcPr>
            <w:tcW w:w="3192" w:type="dxa"/>
            <w:shd w:val="clear" w:color="auto" w:fill="C4BC96" w:themeFill="background2" w:themeFillShade="BF"/>
          </w:tcPr>
          <w:p w:rsidR="008905F8" w:rsidRPr="002D6B87" w:rsidRDefault="008905F8" w:rsidP="002D6B87">
            <w:pPr>
              <w:pStyle w:val="DataFileTableH"/>
            </w:pPr>
            <w:r w:rsidRPr="002D6B87">
              <w:t>Location</w:t>
            </w:r>
          </w:p>
        </w:tc>
        <w:tc>
          <w:tcPr>
            <w:tcW w:w="3192" w:type="dxa"/>
            <w:shd w:val="clear" w:color="auto" w:fill="C4BC96" w:themeFill="background2" w:themeFillShade="BF"/>
          </w:tcPr>
          <w:p w:rsidR="008905F8" w:rsidRPr="002D6B87" w:rsidRDefault="008905F8" w:rsidP="002D6B87">
            <w:pPr>
              <w:pStyle w:val="DataFileTableH"/>
            </w:pPr>
            <w:r w:rsidRPr="002D6B87">
              <w:t>Pros</w:t>
            </w:r>
          </w:p>
        </w:tc>
        <w:tc>
          <w:tcPr>
            <w:tcW w:w="3192" w:type="dxa"/>
            <w:shd w:val="clear" w:color="auto" w:fill="C4BC96" w:themeFill="background2" w:themeFillShade="BF"/>
          </w:tcPr>
          <w:p w:rsidR="008905F8" w:rsidRPr="002D6B87" w:rsidRDefault="008905F8" w:rsidP="002D6B87">
            <w:pPr>
              <w:pStyle w:val="DataFileTableH"/>
            </w:pPr>
            <w:r w:rsidRPr="002D6B87">
              <w:t>Cons</w:t>
            </w:r>
          </w:p>
        </w:tc>
      </w:tr>
      <w:tr w:rsidR="008905F8" w:rsidTr="0032421B">
        <w:tc>
          <w:tcPr>
            <w:tcW w:w="3192" w:type="dxa"/>
          </w:tcPr>
          <w:p w:rsidR="008905F8" w:rsidRDefault="008905F8" w:rsidP="002D6B87">
            <w:pPr>
              <w:pStyle w:val="DataFilekeep"/>
              <w:spacing w:line="240" w:lineRule="auto"/>
            </w:pPr>
          </w:p>
        </w:tc>
        <w:tc>
          <w:tcPr>
            <w:tcW w:w="3192" w:type="dxa"/>
          </w:tcPr>
          <w:p w:rsidR="008905F8" w:rsidRDefault="008905F8" w:rsidP="002D6B87">
            <w:pPr>
              <w:pStyle w:val="DataFilekeep"/>
              <w:spacing w:line="240" w:lineRule="auto"/>
            </w:pPr>
          </w:p>
        </w:tc>
        <w:tc>
          <w:tcPr>
            <w:tcW w:w="3192" w:type="dxa"/>
          </w:tcPr>
          <w:p w:rsidR="008905F8" w:rsidRDefault="008905F8" w:rsidP="002D6B87">
            <w:pPr>
              <w:pStyle w:val="DataFilekeep"/>
              <w:spacing w:line="240" w:lineRule="auto"/>
            </w:pPr>
          </w:p>
        </w:tc>
      </w:tr>
      <w:tr w:rsidR="008905F8" w:rsidTr="0032421B">
        <w:tc>
          <w:tcPr>
            <w:tcW w:w="3192" w:type="dxa"/>
          </w:tcPr>
          <w:p w:rsidR="008905F8" w:rsidRDefault="008905F8" w:rsidP="002D6B87">
            <w:pPr>
              <w:pStyle w:val="DataFilekeep"/>
              <w:spacing w:line="240" w:lineRule="auto"/>
            </w:pPr>
          </w:p>
        </w:tc>
        <w:tc>
          <w:tcPr>
            <w:tcW w:w="3192" w:type="dxa"/>
          </w:tcPr>
          <w:p w:rsidR="008905F8" w:rsidRDefault="008905F8" w:rsidP="002D6B87">
            <w:pPr>
              <w:pStyle w:val="DataFilekeep"/>
              <w:spacing w:line="240" w:lineRule="auto"/>
            </w:pPr>
          </w:p>
        </w:tc>
        <w:tc>
          <w:tcPr>
            <w:tcW w:w="3192" w:type="dxa"/>
          </w:tcPr>
          <w:p w:rsidR="008905F8" w:rsidRDefault="008905F8" w:rsidP="002D6B87">
            <w:pPr>
              <w:pStyle w:val="DataFilekeep"/>
              <w:spacing w:line="240" w:lineRule="auto"/>
            </w:pPr>
          </w:p>
        </w:tc>
      </w:tr>
      <w:tr w:rsidR="008905F8" w:rsidTr="0032421B">
        <w:tc>
          <w:tcPr>
            <w:tcW w:w="3192" w:type="dxa"/>
          </w:tcPr>
          <w:p w:rsidR="008905F8" w:rsidRDefault="008905F8" w:rsidP="002D6B87">
            <w:pPr>
              <w:pStyle w:val="DataFilekeep"/>
              <w:spacing w:line="240" w:lineRule="auto"/>
            </w:pPr>
          </w:p>
        </w:tc>
        <w:tc>
          <w:tcPr>
            <w:tcW w:w="3192" w:type="dxa"/>
          </w:tcPr>
          <w:p w:rsidR="008905F8" w:rsidRDefault="008905F8" w:rsidP="002D6B87">
            <w:pPr>
              <w:pStyle w:val="DataFilekeep"/>
              <w:spacing w:line="240" w:lineRule="auto"/>
            </w:pPr>
          </w:p>
        </w:tc>
        <w:tc>
          <w:tcPr>
            <w:tcW w:w="3192" w:type="dxa"/>
          </w:tcPr>
          <w:p w:rsidR="008905F8" w:rsidRDefault="008905F8" w:rsidP="002D6B87">
            <w:pPr>
              <w:pStyle w:val="DataFilekeep"/>
              <w:spacing w:line="240" w:lineRule="auto"/>
            </w:pPr>
          </w:p>
        </w:tc>
      </w:tr>
      <w:tr w:rsidR="008905F8" w:rsidTr="0032421B">
        <w:tc>
          <w:tcPr>
            <w:tcW w:w="3192" w:type="dxa"/>
          </w:tcPr>
          <w:p w:rsidR="008905F8" w:rsidRDefault="008905F8" w:rsidP="002D6B87">
            <w:pPr>
              <w:pStyle w:val="DataFilekeep"/>
              <w:spacing w:line="240" w:lineRule="auto"/>
            </w:pPr>
          </w:p>
        </w:tc>
        <w:tc>
          <w:tcPr>
            <w:tcW w:w="3192" w:type="dxa"/>
          </w:tcPr>
          <w:p w:rsidR="008905F8" w:rsidRDefault="008905F8" w:rsidP="002D6B87">
            <w:pPr>
              <w:pStyle w:val="DataFilekeep"/>
              <w:spacing w:line="240" w:lineRule="auto"/>
            </w:pPr>
          </w:p>
        </w:tc>
        <w:tc>
          <w:tcPr>
            <w:tcW w:w="3192" w:type="dxa"/>
          </w:tcPr>
          <w:p w:rsidR="008905F8" w:rsidRDefault="008905F8" w:rsidP="002D6B87">
            <w:pPr>
              <w:pStyle w:val="DataFilekeep"/>
              <w:spacing w:line="240" w:lineRule="auto"/>
            </w:pPr>
          </w:p>
        </w:tc>
      </w:tr>
    </w:tbl>
    <w:p w:rsidR="008905F8" w:rsidRPr="00E26BE1" w:rsidRDefault="008905F8" w:rsidP="008905F8"/>
    <w:p w:rsidR="008905F8" w:rsidRPr="009D5CB9" w:rsidRDefault="002D6B87" w:rsidP="002D6B87">
      <w:pPr>
        <w:pStyle w:val="DataFileN1"/>
      </w:pPr>
      <w:r>
        <w:lastRenderedPageBreak/>
        <w:t>5.</w:t>
      </w:r>
      <w:r>
        <w:tab/>
      </w:r>
      <w:r w:rsidR="008905F8" w:rsidRPr="009D5CB9">
        <w:t xml:space="preserve">After you select a location, you can use the Internet, newspapers, and other resources to find places that are available for rent. </w:t>
      </w:r>
      <w:r w:rsidR="000457E8" w:rsidRPr="009D5CB9">
        <w:t xml:space="preserve">The price must fit within your budget. </w:t>
      </w:r>
      <w:r w:rsidR="008905F8" w:rsidRPr="009D5CB9">
        <w:t>Select four or five</w:t>
      </w:r>
      <w:r w:rsidR="00572D1B" w:rsidRPr="009D5CB9">
        <w:t xml:space="preserve"> apartments </w:t>
      </w:r>
      <w:r w:rsidR="00E00A88">
        <w:t>that meet your qualifications.</w:t>
      </w:r>
    </w:p>
    <w:p w:rsidR="008905F8" w:rsidRDefault="008905F8" w:rsidP="008905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8905F8" w:rsidTr="0053704E">
        <w:tc>
          <w:tcPr>
            <w:tcW w:w="3192" w:type="dxa"/>
            <w:shd w:val="clear" w:color="auto" w:fill="C4BC96" w:themeFill="background2" w:themeFillShade="BF"/>
          </w:tcPr>
          <w:p w:rsidR="008905F8" w:rsidRPr="000457E8" w:rsidRDefault="008905F8" w:rsidP="002D6B87">
            <w:pPr>
              <w:pStyle w:val="DataFileTableH"/>
            </w:pPr>
            <w:r w:rsidRPr="000457E8">
              <w:t>Apartment Choice</w:t>
            </w:r>
          </w:p>
        </w:tc>
        <w:tc>
          <w:tcPr>
            <w:tcW w:w="3192" w:type="dxa"/>
            <w:shd w:val="clear" w:color="auto" w:fill="C4BC96" w:themeFill="background2" w:themeFillShade="BF"/>
          </w:tcPr>
          <w:p w:rsidR="008905F8" w:rsidRPr="000457E8" w:rsidRDefault="000457E8" w:rsidP="002D6B87">
            <w:pPr>
              <w:pStyle w:val="DataFileTableH"/>
            </w:pPr>
            <w:r>
              <w:t>L</w:t>
            </w:r>
            <w:r w:rsidR="008905F8" w:rsidRPr="000457E8">
              <w:t>ocation</w:t>
            </w:r>
          </w:p>
        </w:tc>
        <w:tc>
          <w:tcPr>
            <w:tcW w:w="3192" w:type="dxa"/>
            <w:shd w:val="clear" w:color="auto" w:fill="C4BC96" w:themeFill="background2" w:themeFillShade="BF"/>
          </w:tcPr>
          <w:p w:rsidR="008905F8" w:rsidRPr="000457E8" w:rsidRDefault="000457E8" w:rsidP="002D6B87">
            <w:pPr>
              <w:pStyle w:val="DataFileTableH"/>
            </w:pPr>
            <w:r>
              <w:t>P</w:t>
            </w:r>
            <w:r w:rsidR="008905F8" w:rsidRPr="000457E8">
              <w:t>rice</w:t>
            </w:r>
          </w:p>
        </w:tc>
      </w:tr>
      <w:tr w:rsidR="008905F8" w:rsidTr="0032421B">
        <w:tc>
          <w:tcPr>
            <w:tcW w:w="3192" w:type="dxa"/>
          </w:tcPr>
          <w:p w:rsidR="008905F8" w:rsidRDefault="008905F8" w:rsidP="002D6B87">
            <w:pPr>
              <w:pStyle w:val="DataFilekeep"/>
              <w:spacing w:line="240" w:lineRule="auto"/>
            </w:pPr>
            <w:r>
              <w:t>1.</w:t>
            </w:r>
          </w:p>
        </w:tc>
        <w:tc>
          <w:tcPr>
            <w:tcW w:w="3192" w:type="dxa"/>
          </w:tcPr>
          <w:p w:rsidR="008905F8" w:rsidRDefault="008905F8" w:rsidP="002D6B87">
            <w:pPr>
              <w:pStyle w:val="DataFilekeep"/>
              <w:spacing w:line="240" w:lineRule="auto"/>
            </w:pPr>
          </w:p>
        </w:tc>
        <w:tc>
          <w:tcPr>
            <w:tcW w:w="3192" w:type="dxa"/>
          </w:tcPr>
          <w:p w:rsidR="008905F8" w:rsidRDefault="008905F8" w:rsidP="002D6B87">
            <w:pPr>
              <w:pStyle w:val="DataFilekeep"/>
              <w:spacing w:line="240" w:lineRule="auto"/>
            </w:pPr>
          </w:p>
        </w:tc>
      </w:tr>
      <w:tr w:rsidR="008905F8" w:rsidTr="0032421B">
        <w:tc>
          <w:tcPr>
            <w:tcW w:w="3192" w:type="dxa"/>
          </w:tcPr>
          <w:p w:rsidR="008905F8" w:rsidRDefault="008905F8" w:rsidP="002D6B87">
            <w:pPr>
              <w:pStyle w:val="DataFilekeep"/>
              <w:spacing w:line="240" w:lineRule="auto"/>
            </w:pPr>
            <w:r>
              <w:t>2.</w:t>
            </w:r>
          </w:p>
        </w:tc>
        <w:tc>
          <w:tcPr>
            <w:tcW w:w="3192" w:type="dxa"/>
          </w:tcPr>
          <w:p w:rsidR="008905F8" w:rsidRDefault="008905F8" w:rsidP="002D6B87">
            <w:pPr>
              <w:pStyle w:val="DataFilekeep"/>
              <w:spacing w:line="240" w:lineRule="auto"/>
            </w:pPr>
          </w:p>
        </w:tc>
        <w:tc>
          <w:tcPr>
            <w:tcW w:w="3192" w:type="dxa"/>
          </w:tcPr>
          <w:p w:rsidR="008905F8" w:rsidRDefault="008905F8" w:rsidP="002D6B87">
            <w:pPr>
              <w:pStyle w:val="DataFilekeep"/>
              <w:spacing w:line="240" w:lineRule="auto"/>
            </w:pPr>
          </w:p>
        </w:tc>
      </w:tr>
      <w:tr w:rsidR="008905F8" w:rsidTr="0032421B">
        <w:tc>
          <w:tcPr>
            <w:tcW w:w="3192" w:type="dxa"/>
          </w:tcPr>
          <w:p w:rsidR="008905F8" w:rsidRDefault="008905F8" w:rsidP="002D6B87">
            <w:pPr>
              <w:pStyle w:val="DataFilekeep"/>
              <w:spacing w:line="240" w:lineRule="auto"/>
            </w:pPr>
            <w:r>
              <w:t>3.</w:t>
            </w:r>
          </w:p>
        </w:tc>
        <w:tc>
          <w:tcPr>
            <w:tcW w:w="3192" w:type="dxa"/>
          </w:tcPr>
          <w:p w:rsidR="008905F8" w:rsidRDefault="008905F8" w:rsidP="002D6B87">
            <w:pPr>
              <w:pStyle w:val="DataFilekeep"/>
              <w:spacing w:line="240" w:lineRule="auto"/>
            </w:pPr>
          </w:p>
        </w:tc>
        <w:tc>
          <w:tcPr>
            <w:tcW w:w="3192" w:type="dxa"/>
          </w:tcPr>
          <w:p w:rsidR="008905F8" w:rsidRDefault="008905F8" w:rsidP="002D6B87">
            <w:pPr>
              <w:pStyle w:val="DataFilekeep"/>
              <w:spacing w:line="240" w:lineRule="auto"/>
            </w:pPr>
          </w:p>
        </w:tc>
      </w:tr>
      <w:tr w:rsidR="008905F8" w:rsidTr="0032421B">
        <w:tc>
          <w:tcPr>
            <w:tcW w:w="3192" w:type="dxa"/>
          </w:tcPr>
          <w:p w:rsidR="008905F8" w:rsidRDefault="008905F8" w:rsidP="002D6B87">
            <w:pPr>
              <w:pStyle w:val="DataFilekeep"/>
              <w:spacing w:line="240" w:lineRule="auto"/>
            </w:pPr>
          </w:p>
        </w:tc>
        <w:tc>
          <w:tcPr>
            <w:tcW w:w="3192" w:type="dxa"/>
          </w:tcPr>
          <w:p w:rsidR="008905F8" w:rsidRDefault="008905F8" w:rsidP="002D6B87">
            <w:pPr>
              <w:pStyle w:val="DataFilekeep"/>
              <w:spacing w:line="240" w:lineRule="auto"/>
            </w:pPr>
          </w:p>
        </w:tc>
        <w:tc>
          <w:tcPr>
            <w:tcW w:w="3192" w:type="dxa"/>
          </w:tcPr>
          <w:p w:rsidR="008905F8" w:rsidRDefault="008905F8" w:rsidP="002D6B87">
            <w:pPr>
              <w:pStyle w:val="DataFilekeep"/>
              <w:spacing w:line="240" w:lineRule="auto"/>
            </w:pPr>
          </w:p>
        </w:tc>
      </w:tr>
    </w:tbl>
    <w:p w:rsidR="008905F8" w:rsidRPr="009D5CB9" w:rsidRDefault="008905F8" w:rsidP="008905F8"/>
    <w:p w:rsidR="007F23F8" w:rsidRPr="00277A95" w:rsidRDefault="002D6B87" w:rsidP="002D6B87">
      <w:pPr>
        <w:pStyle w:val="DataFileN1"/>
      </w:pPr>
      <w:r>
        <w:t>6.</w:t>
      </w:r>
      <w:r>
        <w:tab/>
      </w:r>
      <w:r w:rsidR="00572D1B" w:rsidRPr="009D5CB9">
        <w:t xml:space="preserve">Ask your instructor where to save your files. This could be on the school’s network or a flash drive of your own. Name your document </w:t>
      </w:r>
      <w:r w:rsidR="00572D1B" w:rsidRPr="00F6713B">
        <w:rPr>
          <w:i/>
        </w:rPr>
        <w:t>FirstnameLastname</w:t>
      </w:r>
      <w:r>
        <w:t>_Activity12-01</w:t>
      </w:r>
      <w:r w:rsidR="00572D1B" w:rsidRPr="009D5CB9">
        <w:t>.docx (i.e.</w:t>
      </w:r>
      <w:r w:rsidR="009D5CB9" w:rsidRPr="009D5CB9">
        <w:t>,</w:t>
      </w:r>
      <w:r>
        <w:t xml:space="preserve"> JohnSmith_Activity12-01</w:t>
      </w:r>
      <w:r w:rsidR="00E00A88">
        <w:t>.docx).</w:t>
      </w:r>
    </w:p>
    <w:sectPr w:rsidR="007F23F8" w:rsidRPr="00277A95" w:rsidSect="004205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B87" w:rsidRDefault="002D6B87" w:rsidP="002D6B87">
      <w:pPr>
        <w:spacing w:line="240" w:lineRule="auto"/>
      </w:pPr>
      <w:r>
        <w:separator/>
      </w:r>
    </w:p>
  </w:endnote>
  <w:endnote w:type="continuationSeparator" w:id="0">
    <w:p w:rsidR="002D6B87" w:rsidRDefault="002D6B87" w:rsidP="002D6B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mSpring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87" w:rsidRPr="002D6B87" w:rsidRDefault="002D6B87" w:rsidP="002D6B87">
    <w:pPr>
      <w:pStyle w:val="Footer"/>
      <w:rPr>
        <w:i/>
        <w:sz w:val="20"/>
      </w:rPr>
    </w:pPr>
    <w:r w:rsidRPr="002D6B87">
      <w:rPr>
        <w:i/>
        <w:sz w:val="20"/>
      </w:rPr>
      <w:t>Foundations of Financial Literacy</w:t>
    </w:r>
  </w:p>
  <w:p w:rsidR="002D6B87" w:rsidRPr="002D6B87" w:rsidRDefault="002D6B87" w:rsidP="002D6B87">
    <w:pPr>
      <w:pStyle w:val="Footer"/>
      <w:rPr>
        <w:sz w:val="20"/>
      </w:rPr>
    </w:pPr>
    <w:r w:rsidRPr="002D6B87">
      <w:rPr>
        <w:sz w:val="20"/>
      </w:rPr>
      <w:t>Copyright Goodheart-Willcox Co., Inc.  May not be reproduced or posted to a publicly accessible website.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B87" w:rsidRDefault="002D6B87" w:rsidP="002D6B87">
      <w:pPr>
        <w:spacing w:line="240" w:lineRule="auto"/>
      </w:pPr>
      <w:r>
        <w:separator/>
      </w:r>
    </w:p>
  </w:footnote>
  <w:footnote w:type="continuationSeparator" w:id="0">
    <w:p w:rsidR="002D6B87" w:rsidRDefault="002D6B87" w:rsidP="002D6B8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750E9"/>
    <w:multiLevelType w:val="hybridMultilevel"/>
    <w:tmpl w:val="CFACB300"/>
    <w:lvl w:ilvl="0" w:tplc="77F683E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5B339C"/>
    <w:multiLevelType w:val="hybridMultilevel"/>
    <w:tmpl w:val="48B48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653133"/>
    <w:multiLevelType w:val="hybridMultilevel"/>
    <w:tmpl w:val="F5869A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FA377D7"/>
    <w:multiLevelType w:val="hybridMultilevel"/>
    <w:tmpl w:val="9280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7"/>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1021"/>
  <w:stylePaneSortMethod w:val="0000"/>
  <w:defaultTabStop w:val="720"/>
  <w:characterSpacingControl w:val="doNotCompress"/>
  <w:footnotePr>
    <w:footnote w:id="-1"/>
    <w:footnote w:id="0"/>
  </w:footnotePr>
  <w:endnotePr>
    <w:endnote w:id="-1"/>
    <w:endnote w:id="0"/>
  </w:endnotePr>
  <w:compat/>
  <w:rsids>
    <w:rsidRoot w:val="009C240A"/>
    <w:rsid w:val="0004296A"/>
    <w:rsid w:val="000457E8"/>
    <w:rsid w:val="0005053C"/>
    <w:rsid w:val="00094B4F"/>
    <w:rsid w:val="000A01C6"/>
    <w:rsid w:val="00115BCE"/>
    <w:rsid w:val="001C0C65"/>
    <w:rsid w:val="001F1269"/>
    <w:rsid w:val="002051AB"/>
    <w:rsid w:val="0022027D"/>
    <w:rsid w:val="00254BE2"/>
    <w:rsid w:val="00277A95"/>
    <w:rsid w:val="002D6B87"/>
    <w:rsid w:val="0032421B"/>
    <w:rsid w:val="00342162"/>
    <w:rsid w:val="003E309A"/>
    <w:rsid w:val="00405F55"/>
    <w:rsid w:val="004205B9"/>
    <w:rsid w:val="00426F27"/>
    <w:rsid w:val="004421D3"/>
    <w:rsid w:val="0044574D"/>
    <w:rsid w:val="00521837"/>
    <w:rsid w:val="0052794A"/>
    <w:rsid w:val="0053704E"/>
    <w:rsid w:val="00557880"/>
    <w:rsid w:val="00572D1B"/>
    <w:rsid w:val="00576BDD"/>
    <w:rsid w:val="005B70EC"/>
    <w:rsid w:val="005F1EEF"/>
    <w:rsid w:val="006070A9"/>
    <w:rsid w:val="006B4DA0"/>
    <w:rsid w:val="006E37D9"/>
    <w:rsid w:val="007122ED"/>
    <w:rsid w:val="00734318"/>
    <w:rsid w:val="00751A7E"/>
    <w:rsid w:val="007B6600"/>
    <w:rsid w:val="007F23F8"/>
    <w:rsid w:val="00832DC3"/>
    <w:rsid w:val="00876682"/>
    <w:rsid w:val="008905F8"/>
    <w:rsid w:val="008F1E55"/>
    <w:rsid w:val="00941268"/>
    <w:rsid w:val="0097623A"/>
    <w:rsid w:val="009C240A"/>
    <w:rsid w:val="009D5CB9"/>
    <w:rsid w:val="00A259F2"/>
    <w:rsid w:val="00A60B4C"/>
    <w:rsid w:val="00AA0FD1"/>
    <w:rsid w:val="00AF2F30"/>
    <w:rsid w:val="00AF3185"/>
    <w:rsid w:val="00AF4485"/>
    <w:rsid w:val="00B411ED"/>
    <w:rsid w:val="00B54B9E"/>
    <w:rsid w:val="00B81BF2"/>
    <w:rsid w:val="00B92EA0"/>
    <w:rsid w:val="00B96965"/>
    <w:rsid w:val="00B974C7"/>
    <w:rsid w:val="00C12CB5"/>
    <w:rsid w:val="00CD380B"/>
    <w:rsid w:val="00CE6289"/>
    <w:rsid w:val="00D05A20"/>
    <w:rsid w:val="00D844EC"/>
    <w:rsid w:val="00DB6DEE"/>
    <w:rsid w:val="00DE2A92"/>
    <w:rsid w:val="00E00A88"/>
    <w:rsid w:val="00E25839"/>
    <w:rsid w:val="00E25EF9"/>
    <w:rsid w:val="00F2313D"/>
    <w:rsid w:val="00F455BE"/>
    <w:rsid w:val="00F6713B"/>
    <w:rsid w:val="00F818A5"/>
    <w:rsid w:val="00FE4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EB6"/>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FE4EB6"/>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FE4EB6"/>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FE4EB6"/>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FE4EB6"/>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FE4EB6"/>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FE4EB6"/>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FE4EB6"/>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FE4EB6"/>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FE4EB6"/>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rsid w:val="00FE4EB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E4EB6"/>
  </w:style>
  <w:style w:type="character" w:customStyle="1" w:styleId="Heading3Char">
    <w:name w:val="Heading 3 Char"/>
    <w:basedOn w:val="DefaultParagraphFont"/>
    <w:link w:val="Heading3"/>
    <w:uiPriority w:val="9"/>
    <w:rsid w:val="00FE4EB6"/>
    <w:rPr>
      <w:rFonts w:ascii="Cambria" w:eastAsia="MS Mincho" w:hAnsi="Cambria"/>
      <w:color w:val="4F81BD"/>
      <w:sz w:val="22"/>
      <w:szCs w:val="22"/>
    </w:rPr>
  </w:style>
  <w:style w:type="character" w:customStyle="1" w:styleId="Heading1Char">
    <w:name w:val="Heading 1 Char"/>
    <w:basedOn w:val="DefaultParagraphFont"/>
    <w:link w:val="Heading1"/>
    <w:uiPriority w:val="9"/>
    <w:rsid w:val="00FE4EB6"/>
    <w:rPr>
      <w:rFonts w:ascii="Cambria" w:eastAsia="Times New Roman" w:hAnsi="Cambria" w:cs="Times New Roman"/>
      <w:b/>
      <w:bCs/>
      <w:color w:val="365F91"/>
      <w:sz w:val="22"/>
      <w:szCs w:val="22"/>
    </w:rPr>
  </w:style>
  <w:style w:type="character" w:customStyle="1" w:styleId="Heading2Char">
    <w:name w:val="Heading 2 Char"/>
    <w:basedOn w:val="DefaultParagraphFont"/>
    <w:link w:val="Heading2"/>
    <w:uiPriority w:val="9"/>
    <w:rsid w:val="00FE4EB6"/>
    <w:rPr>
      <w:rFonts w:ascii="Cambria" w:eastAsia="Times New Roman" w:hAnsi="Cambria" w:cs="Times New Roman"/>
      <w:color w:val="365F91"/>
      <w:sz w:val="22"/>
      <w:szCs w:val="22"/>
    </w:rPr>
  </w:style>
  <w:style w:type="character" w:customStyle="1" w:styleId="Heading4Char">
    <w:name w:val="Heading 4 Char"/>
    <w:basedOn w:val="DefaultParagraphFont"/>
    <w:link w:val="Heading4"/>
    <w:uiPriority w:val="9"/>
    <w:semiHidden/>
    <w:rsid w:val="00FE4EB6"/>
    <w:rPr>
      <w:rFonts w:ascii="Cambria" w:eastAsia="Times New Roman" w:hAnsi="Cambria" w:cs="Times New Roman"/>
      <w:i/>
      <w:iCs/>
      <w:color w:val="4F81BD"/>
      <w:sz w:val="22"/>
      <w:szCs w:val="22"/>
    </w:rPr>
  </w:style>
  <w:style w:type="character" w:customStyle="1" w:styleId="Heading5Char">
    <w:name w:val="Heading 5 Char"/>
    <w:basedOn w:val="DefaultParagraphFont"/>
    <w:link w:val="Heading5"/>
    <w:uiPriority w:val="9"/>
    <w:semiHidden/>
    <w:rsid w:val="00FE4EB6"/>
    <w:rPr>
      <w:rFonts w:ascii="Cambria" w:eastAsia="Times New Roman" w:hAnsi="Cambria" w:cs="Times New Roman"/>
      <w:color w:val="4F81BD"/>
      <w:sz w:val="22"/>
      <w:szCs w:val="22"/>
    </w:rPr>
  </w:style>
  <w:style w:type="character" w:customStyle="1" w:styleId="Heading6Char">
    <w:name w:val="Heading 6 Char"/>
    <w:basedOn w:val="DefaultParagraphFont"/>
    <w:link w:val="Heading6"/>
    <w:uiPriority w:val="9"/>
    <w:semiHidden/>
    <w:rsid w:val="00FE4EB6"/>
    <w:rPr>
      <w:rFonts w:ascii="Cambria" w:eastAsia="Times New Roman" w:hAnsi="Cambria" w:cs="Times New Roman"/>
      <w:i/>
      <w:iCs/>
      <w:color w:val="4F81BD"/>
      <w:sz w:val="22"/>
      <w:szCs w:val="22"/>
    </w:rPr>
  </w:style>
  <w:style w:type="character" w:customStyle="1" w:styleId="Heading7Char">
    <w:name w:val="Heading 7 Char"/>
    <w:basedOn w:val="DefaultParagraphFont"/>
    <w:link w:val="Heading7"/>
    <w:uiPriority w:val="9"/>
    <w:semiHidden/>
    <w:rsid w:val="00FE4EB6"/>
    <w:rPr>
      <w:rFonts w:ascii="Cambria" w:eastAsia="Times New Roman" w:hAnsi="Cambria" w:cs="Times New Roman"/>
      <w:b/>
      <w:bCs/>
      <w:color w:val="9BBB59"/>
    </w:rPr>
  </w:style>
  <w:style w:type="character" w:customStyle="1" w:styleId="Heading8Char">
    <w:name w:val="Heading 8 Char"/>
    <w:basedOn w:val="DefaultParagraphFont"/>
    <w:link w:val="Heading8"/>
    <w:uiPriority w:val="9"/>
    <w:semiHidden/>
    <w:rsid w:val="00FE4EB6"/>
    <w:rPr>
      <w:rFonts w:ascii="Cambria" w:eastAsia="Times New Roman" w:hAnsi="Cambria" w:cs="Times New Roman"/>
      <w:b/>
      <w:bCs/>
      <w:i/>
      <w:iCs/>
      <w:color w:val="9BBB59"/>
    </w:rPr>
  </w:style>
  <w:style w:type="character" w:customStyle="1" w:styleId="Heading9Char">
    <w:name w:val="Heading 9 Char"/>
    <w:basedOn w:val="DefaultParagraphFont"/>
    <w:link w:val="Heading9"/>
    <w:uiPriority w:val="9"/>
    <w:semiHidden/>
    <w:rsid w:val="00FE4EB6"/>
    <w:rPr>
      <w:rFonts w:ascii="Cambria" w:eastAsia="Times New Roman" w:hAnsi="Cambria" w:cs="Times New Roman"/>
      <w:i/>
      <w:iCs/>
      <w:color w:val="9BBB59"/>
    </w:rPr>
  </w:style>
  <w:style w:type="character" w:customStyle="1" w:styleId="Bold">
    <w:name w:val="Bold"/>
    <w:basedOn w:val="DefaultParagraphFont"/>
    <w:rsid w:val="00521837"/>
    <w:rPr>
      <w:rFonts w:eastAsia="PalmSprings"/>
      <w:b/>
      <w:bdr w:val="none" w:sz="0" w:space="0" w:color="auto"/>
      <w:shd w:val="clear" w:color="auto" w:fill="DDD9C3"/>
    </w:rPr>
  </w:style>
  <w:style w:type="table" w:styleId="TableGrid">
    <w:name w:val="Table Grid"/>
    <w:basedOn w:val="TableNormal"/>
    <w:uiPriority w:val="59"/>
    <w:rsid w:val="00442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05F8"/>
    <w:pPr>
      <w:tabs>
        <w:tab w:val="left" w:pos="576"/>
      </w:tabs>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FE4EB6"/>
    <w:rPr>
      <w:color w:val="0000FF"/>
      <w:u w:val="single"/>
    </w:rPr>
  </w:style>
  <w:style w:type="character" w:styleId="FollowedHyperlink">
    <w:name w:val="FollowedHyperlink"/>
    <w:basedOn w:val="DefaultParagraphFont"/>
    <w:uiPriority w:val="99"/>
    <w:semiHidden/>
    <w:unhideWhenUsed/>
    <w:rsid w:val="00FE4EB6"/>
    <w:rPr>
      <w:color w:val="800080"/>
      <w:u w:val="single"/>
    </w:rPr>
  </w:style>
  <w:style w:type="paragraph" w:styleId="Header">
    <w:name w:val="header"/>
    <w:basedOn w:val="Normal"/>
    <w:link w:val="HeaderChar"/>
    <w:uiPriority w:val="99"/>
    <w:semiHidden/>
    <w:unhideWhenUsed/>
    <w:rsid w:val="00FE4EB6"/>
    <w:pPr>
      <w:tabs>
        <w:tab w:val="center" w:pos="4680"/>
        <w:tab w:val="right" w:pos="9360"/>
      </w:tabs>
    </w:pPr>
  </w:style>
  <w:style w:type="character" w:customStyle="1" w:styleId="HeaderChar">
    <w:name w:val="Header Char"/>
    <w:basedOn w:val="DefaultParagraphFont"/>
    <w:link w:val="Header"/>
    <w:uiPriority w:val="99"/>
    <w:semiHidden/>
    <w:rsid w:val="00FE4EB6"/>
    <w:rPr>
      <w:rFonts w:eastAsia="Arial"/>
      <w:color w:val="000000"/>
      <w:sz w:val="22"/>
      <w:szCs w:val="22"/>
    </w:rPr>
  </w:style>
  <w:style w:type="paragraph" w:styleId="Footer">
    <w:name w:val="footer"/>
    <w:basedOn w:val="Normal"/>
    <w:link w:val="FooterChar"/>
    <w:uiPriority w:val="99"/>
    <w:unhideWhenUsed/>
    <w:rsid w:val="00FE4EB6"/>
    <w:pPr>
      <w:tabs>
        <w:tab w:val="center" w:pos="4680"/>
        <w:tab w:val="right" w:pos="9360"/>
      </w:tabs>
    </w:pPr>
  </w:style>
  <w:style w:type="character" w:customStyle="1" w:styleId="FooterChar">
    <w:name w:val="Footer Char"/>
    <w:basedOn w:val="DefaultParagraphFont"/>
    <w:link w:val="Footer"/>
    <w:uiPriority w:val="99"/>
    <w:rsid w:val="00FE4EB6"/>
    <w:rPr>
      <w:rFonts w:eastAsia="Arial"/>
      <w:color w:val="000000"/>
      <w:sz w:val="22"/>
      <w:szCs w:val="22"/>
    </w:rPr>
  </w:style>
  <w:style w:type="paragraph" w:styleId="BalloonText">
    <w:name w:val="Balloon Text"/>
    <w:basedOn w:val="Normal"/>
    <w:link w:val="BalloonTextChar"/>
    <w:uiPriority w:val="99"/>
    <w:semiHidden/>
    <w:unhideWhenUsed/>
    <w:rsid w:val="00FE4E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EB6"/>
    <w:rPr>
      <w:rFonts w:ascii="Tahoma" w:eastAsia="Arial" w:hAnsi="Tahoma" w:cs="Tahoma"/>
      <w:color w:val="000000"/>
      <w:sz w:val="16"/>
      <w:szCs w:val="16"/>
    </w:rPr>
  </w:style>
  <w:style w:type="paragraph" w:customStyle="1" w:styleId="DataFileChapNum">
    <w:name w:val="DataFile_ChapNum"/>
    <w:basedOn w:val="Normal"/>
    <w:qFormat/>
    <w:rsid w:val="00FE4EB6"/>
    <w:pPr>
      <w:spacing w:after="240"/>
      <w:jc w:val="center"/>
    </w:pPr>
    <w:rPr>
      <w:sz w:val="48"/>
      <w:szCs w:val="48"/>
    </w:rPr>
  </w:style>
  <w:style w:type="paragraph" w:customStyle="1" w:styleId="DataFileTitle">
    <w:name w:val="DataFile_Title"/>
    <w:basedOn w:val="Normal"/>
    <w:qFormat/>
    <w:rsid w:val="00FE4EB6"/>
    <w:pPr>
      <w:spacing w:after="240"/>
      <w:jc w:val="center"/>
    </w:pPr>
    <w:rPr>
      <w:b/>
      <w:sz w:val="36"/>
      <w:szCs w:val="28"/>
    </w:rPr>
  </w:style>
  <w:style w:type="paragraph" w:customStyle="1" w:styleId="DataFileDirections">
    <w:name w:val="DataFile_Directions"/>
    <w:basedOn w:val="Normal"/>
    <w:qFormat/>
    <w:rsid w:val="00FE4EB6"/>
    <w:pPr>
      <w:spacing w:after="240"/>
      <w:ind w:left="1440" w:hanging="1440"/>
    </w:pPr>
    <w:rPr>
      <w:sz w:val="24"/>
      <w:szCs w:val="20"/>
    </w:rPr>
  </w:style>
  <w:style w:type="paragraph" w:customStyle="1" w:styleId="DataFileN1">
    <w:name w:val="DataFile_N1"/>
    <w:basedOn w:val="Normal"/>
    <w:qFormat/>
    <w:rsid w:val="00FE4EB6"/>
    <w:pPr>
      <w:autoSpaceDE w:val="0"/>
      <w:autoSpaceDN w:val="0"/>
      <w:adjustRightInd w:val="0"/>
      <w:spacing w:line="240" w:lineRule="auto"/>
      <w:ind w:left="720" w:hanging="720"/>
    </w:pPr>
    <w:rPr>
      <w:rFonts w:ascii="Times New Roman" w:eastAsia="Calibri" w:hAnsi="Times New Roman" w:cs="Times New Roman"/>
      <w:sz w:val="24"/>
      <w:szCs w:val="20"/>
    </w:rPr>
  </w:style>
  <w:style w:type="paragraph" w:customStyle="1" w:styleId="DataFilekeep">
    <w:name w:val="DataFile_keep"/>
    <w:basedOn w:val="Normal"/>
    <w:qFormat/>
    <w:rsid w:val="00FE4EB6"/>
    <w:pPr>
      <w:widowControl w:val="0"/>
      <w:spacing w:line="360" w:lineRule="auto"/>
    </w:pPr>
    <w:rPr>
      <w:rFonts w:ascii="Times New Roman" w:eastAsia="MS Mincho" w:hAnsi="Times New Roman" w:cs="Times New Roman"/>
      <w:sz w:val="24"/>
      <w:szCs w:val="24"/>
    </w:rPr>
  </w:style>
  <w:style w:type="paragraph" w:customStyle="1" w:styleId="DataFileTableH">
    <w:name w:val="DataFile_TableH"/>
    <w:basedOn w:val="Normal"/>
    <w:qFormat/>
    <w:rsid w:val="00FE4EB6"/>
    <w:pPr>
      <w:spacing w:line="240" w:lineRule="auto"/>
      <w:jc w:val="center"/>
    </w:pPr>
    <w:rPr>
      <w:rFonts w:ascii="Times New Roman" w:eastAsia="Calibri" w:hAnsi="Times New Roman" w:cs="Times New Roman"/>
      <w:b/>
      <w:color w:val="auto"/>
      <w:sz w:val="24"/>
      <w:szCs w:val="24"/>
      <w:lang w:bidi="en-US"/>
    </w:rPr>
  </w:style>
  <w:style w:type="paragraph" w:customStyle="1" w:styleId="DataFilecopyright">
    <w:name w:val="DataFile_copyright"/>
    <w:basedOn w:val="Normal"/>
    <w:next w:val="DataFileN1"/>
    <w:qFormat/>
    <w:rsid w:val="00FE4EB6"/>
    <w:pPr>
      <w:tabs>
        <w:tab w:val="center" w:pos="4680"/>
        <w:tab w:val="right" w:pos="9360"/>
      </w:tabs>
    </w:pPr>
    <w:rPr>
      <w:color w:val="auto"/>
      <w:sz w:val="18"/>
    </w:rPr>
  </w:style>
  <w:style w:type="character" w:customStyle="1" w:styleId="DataFileCbold">
    <w:name w:val="DataFile_Cbold"/>
    <w:basedOn w:val="DefaultParagraphFont"/>
    <w:uiPriority w:val="1"/>
    <w:qFormat/>
    <w:rsid w:val="00FE4EB6"/>
    <w:rPr>
      <w:b/>
    </w:rPr>
  </w:style>
  <w:style w:type="paragraph" w:customStyle="1" w:styleId="Default">
    <w:name w:val="Default"/>
    <w:rsid w:val="00FE4EB6"/>
    <w:pPr>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FE4EB6"/>
    <w:pPr>
      <w:spacing w:line="201" w:lineRule="atLeast"/>
    </w:pPr>
    <w:rPr>
      <w:rFonts w:cs="Arial"/>
      <w:color w:val="auto"/>
    </w:rPr>
  </w:style>
  <w:style w:type="paragraph" w:customStyle="1" w:styleId="body">
    <w:name w:val="body"/>
    <w:rsid w:val="00FE4EB6"/>
    <w:pPr>
      <w:widowControl w:val="0"/>
      <w:spacing w:line="360" w:lineRule="auto"/>
      <w:ind w:firstLine="432"/>
    </w:pPr>
    <w:rPr>
      <w:rFonts w:ascii="Palatino" w:eastAsia="MS Mincho" w:hAnsi="Palatino" w:cs="Times New Roman"/>
      <w:sz w:val="22"/>
    </w:rPr>
  </w:style>
  <w:style w:type="paragraph" w:customStyle="1" w:styleId="DataFileActivityH">
    <w:name w:val="DataFile_ActivityH"/>
    <w:basedOn w:val="Normal"/>
    <w:qFormat/>
    <w:rsid w:val="00FE4EB6"/>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body">
    <w:name w:val="DataFile_body"/>
    <w:basedOn w:val="Normal"/>
    <w:qFormat/>
    <w:rsid w:val="00FE4EB6"/>
    <w:pPr>
      <w:widowControl w:val="0"/>
      <w:spacing w:line="360" w:lineRule="auto"/>
      <w:ind w:firstLine="432"/>
    </w:pPr>
    <w:rPr>
      <w:rFonts w:ascii="Times New Roman" w:eastAsia="MS Mincho" w:hAnsi="Times New Roman" w:cs="Times New Roman"/>
      <w:sz w:val="24"/>
      <w:szCs w:val="24"/>
    </w:rPr>
  </w:style>
  <w:style w:type="paragraph" w:customStyle="1" w:styleId="DataFileAnsBox">
    <w:name w:val="DataFile_AnsBox"/>
    <w:basedOn w:val="Normal"/>
    <w:qFormat/>
    <w:rsid w:val="00FE4EB6"/>
    <w:pPr>
      <w:spacing w:line="240" w:lineRule="auto"/>
      <w:ind w:left="720"/>
    </w:pPr>
    <w:rPr>
      <w:rFonts w:ascii="Times New Roman" w:eastAsia="Calibri" w:hAnsi="Times New Roman" w:cs="Times New Roman"/>
      <w:color w:val="auto"/>
      <w:sz w:val="24"/>
      <w:szCs w:val="20"/>
      <w:lang w:bidi="en-US"/>
    </w:rPr>
  </w:style>
  <w:style w:type="paragraph" w:customStyle="1" w:styleId="DataFileB1">
    <w:name w:val="DataFile_B1"/>
    <w:basedOn w:val="DataFileN1"/>
    <w:qFormat/>
    <w:rsid w:val="00FE4EB6"/>
    <w:pPr>
      <w:ind w:left="1008" w:hanging="288"/>
    </w:pPr>
  </w:style>
  <w:style w:type="character" w:customStyle="1" w:styleId="DataFileCArial10">
    <w:name w:val="DataFile_CArial10"/>
    <w:basedOn w:val="DefaultParagraphFont"/>
    <w:uiPriority w:val="1"/>
    <w:qFormat/>
    <w:rsid w:val="00FE4EB6"/>
    <w:rPr>
      <w:rFonts w:ascii="Arial" w:hAnsi="Arial" w:cs="Arial"/>
      <w:sz w:val="20"/>
    </w:rPr>
  </w:style>
  <w:style w:type="paragraph" w:customStyle="1" w:styleId="DataFileAnno">
    <w:name w:val="DataFile_Anno"/>
    <w:basedOn w:val="DataFilebody"/>
    <w:qFormat/>
    <w:rsid w:val="00FE4EB6"/>
    <w:pPr>
      <w:ind w:left="1440" w:hanging="1440"/>
    </w:pPr>
    <w:rPr>
      <w:color w:val="00B0F0"/>
    </w:rPr>
  </w:style>
  <w:style w:type="paragraph" w:customStyle="1" w:styleId="DataFileSolTitle">
    <w:name w:val="DataFile_SolTitle"/>
    <w:basedOn w:val="Normal"/>
    <w:qFormat/>
    <w:rsid w:val="00FE4EB6"/>
    <w:pPr>
      <w:spacing w:after="240"/>
      <w:jc w:val="center"/>
    </w:pPr>
    <w:rPr>
      <w:b/>
      <w:color w:val="FF0000"/>
      <w:sz w:val="36"/>
      <w:szCs w:val="28"/>
    </w:rPr>
  </w:style>
  <w:style w:type="paragraph" w:customStyle="1" w:styleId="DataFileSuggSol">
    <w:name w:val="DataFile_SuggSol"/>
    <w:basedOn w:val="Heading3"/>
    <w:qFormat/>
    <w:rsid w:val="00FE4EB6"/>
    <w:pPr>
      <w:keepNext/>
      <w:keepLines/>
      <w:pBdr>
        <w:bottom w:val="none" w:sz="0" w:space="0" w:color="auto"/>
      </w:pBdr>
      <w:overflowPunct w:val="0"/>
      <w:autoSpaceDE w:val="0"/>
      <w:autoSpaceDN w:val="0"/>
      <w:adjustRightInd w:val="0"/>
      <w:spacing w:before="120" w:after="0" w:line="360" w:lineRule="auto"/>
      <w:textAlignment w:val="baseline"/>
    </w:pPr>
    <w:rPr>
      <w:rFonts w:ascii="Arial" w:eastAsia="Times New Roman" w:hAnsi="Arial" w:cs="Times New Roman"/>
      <w:color w:val="00B0F0"/>
      <w:kern w:val="28"/>
      <w:sz w:val="28"/>
      <w:szCs w:val="20"/>
    </w:rPr>
  </w:style>
</w:styles>
</file>

<file path=word/webSettings.xml><?xml version="1.0" encoding="utf-8"?>
<w:webSettings xmlns:r="http://schemas.openxmlformats.org/officeDocument/2006/relationships" xmlns:w="http://schemas.openxmlformats.org/wordprocessingml/2006/main">
  <w:divs>
    <w:div w:id="105042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CWS%20and%20MS\Data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DataFile.dotx</Template>
  <TotalTime>14</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Julia O'Dell</cp:lastModifiedBy>
  <cp:revision>12</cp:revision>
  <cp:lastPrinted>2012-05-02T16:01:00Z</cp:lastPrinted>
  <dcterms:created xsi:type="dcterms:W3CDTF">2012-05-15T19:31:00Z</dcterms:created>
  <dcterms:modified xsi:type="dcterms:W3CDTF">2016-04-05T14:06:00Z</dcterms:modified>
</cp:coreProperties>
</file>