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EF" w:rsidRDefault="00F37BEF" w:rsidP="00F37BEF">
      <w:pPr>
        <w:pStyle w:val="DataFileChapNum"/>
      </w:pPr>
      <w:r>
        <w:t>Connect to Your Career</w:t>
      </w:r>
    </w:p>
    <w:p w:rsidR="00F37BEF" w:rsidRDefault="00F37BEF" w:rsidP="00F37BEF">
      <w:pPr>
        <w:pStyle w:val="DataFileTitle"/>
      </w:pPr>
      <w:r>
        <w:t>2-4 Security Plan</w:t>
      </w:r>
    </w:p>
    <w:p w:rsidR="00F37BEF" w:rsidRDefault="00F37BEF" w:rsidP="00F37BEF">
      <w:pPr>
        <w:pStyle w:val="DataFileTitle"/>
      </w:pPr>
    </w:p>
    <w:p w:rsidR="00F37BEF" w:rsidRDefault="00F37BEF" w:rsidP="00610E89">
      <w:pPr>
        <w:pStyle w:val="DataFileN1"/>
      </w:pPr>
      <w:r w:rsidRPr="001E51B7">
        <w:t>1.</w:t>
      </w:r>
      <w:r w:rsidRPr="001E51B7">
        <w:tab/>
      </w:r>
      <w:r w:rsidR="000D565A" w:rsidRPr="00122729">
        <w:t>Us</w:t>
      </w:r>
      <w:r w:rsidR="00610E89" w:rsidRPr="00122729">
        <w:t>e</w:t>
      </w:r>
      <w:r w:rsidR="000D565A" w:rsidRPr="00122729">
        <w:t xml:space="preserve"> the</w:t>
      </w:r>
      <w:r w:rsidR="000D565A">
        <w:t xml:space="preserve"> example in this text</w:t>
      </w:r>
      <w:r w:rsidR="00122729">
        <w:t xml:space="preserve"> and the template on the following page</w:t>
      </w:r>
      <w:r w:rsidR="00610E89">
        <w:t xml:space="preserve"> to</w:t>
      </w:r>
      <w:r w:rsidR="000D565A">
        <w:t xml:space="preserve"> create your own personal c</w:t>
      </w:r>
      <w:r w:rsidRPr="001E51B7">
        <w:t xml:space="preserve">omputer security plan. </w:t>
      </w:r>
      <w:r w:rsidR="000D565A">
        <w:t>Personalize the form to fit your own needs.</w:t>
      </w:r>
      <w:r w:rsidR="00312CE3">
        <w:t xml:space="preserve"> Add provisions for your mobile devices also.</w:t>
      </w:r>
    </w:p>
    <w:p w:rsidR="00610E89" w:rsidRDefault="00610E89" w:rsidP="00610E89">
      <w:pPr>
        <w:pStyle w:val="DataFileN1"/>
      </w:pPr>
    </w:p>
    <w:p w:rsidR="00F37BEF" w:rsidRDefault="00F37BEF" w:rsidP="00610E89">
      <w:pPr>
        <w:pStyle w:val="DataFileN1"/>
      </w:pPr>
      <w:r w:rsidRPr="001E51B7">
        <w:t>2.</w:t>
      </w:r>
      <w:r w:rsidRPr="001E51B7">
        <w:tab/>
      </w:r>
      <w:r w:rsidR="000D565A">
        <w:t>If you have not already done so, create a hard</w:t>
      </w:r>
      <w:r w:rsidR="008C1DC9">
        <w:t>-</w:t>
      </w:r>
      <w:r w:rsidR="000D565A">
        <w:t xml:space="preserve">copy document of your passwords. </w:t>
      </w:r>
      <w:r w:rsidR="00312CE3">
        <w:t>Include all the documentation that is necessary to protect as well as recover your passwords. DO NOT write the information on this document. Create a separate document and put in a safe place.</w:t>
      </w:r>
    </w:p>
    <w:p w:rsidR="00610E89" w:rsidRDefault="00610E89" w:rsidP="00610E89">
      <w:pPr>
        <w:pStyle w:val="DataFileN1"/>
      </w:pPr>
    </w:p>
    <w:p w:rsidR="00F37BEF" w:rsidRPr="00933333" w:rsidRDefault="00312CE3" w:rsidP="00F37BEF">
      <w:pPr>
        <w:pStyle w:val="DataFileN1"/>
      </w:pPr>
      <w:r>
        <w:t>3</w:t>
      </w:r>
      <w:r w:rsidR="00F37BEF" w:rsidRPr="00933333">
        <w:t>.</w:t>
      </w:r>
      <w:r w:rsidR="00F37BEF" w:rsidRPr="00933333">
        <w:tab/>
      </w:r>
      <w:r w:rsidR="00F37BEF">
        <w:t xml:space="preserve">Save your Word document as </w:t>
      </w:r>
      <w:r w:rsidR="00F37BEF" w:rsidRPr="0066572F">
        <w:rPr>
          <w:rFonts w:ascii="Arial" w:hAnsi="Arial" w:cs="Arial"/>
          <w:i/>
          <w:sz w:val="20"/>
        </w:rPr>
        <w:t>FirstnameLastname</w:t>
      </w:r>
      <w:r w:rsidR="00F37BEF" w:rsidRPr="0066572F">
        <w:rPr>
          <w:rFonts w:ascii="Arial" w:hAnsi="Arial" w:cs="Arial"/>
          <w:sz w:val="20"/>
        </w:rPr>
        <w:t>_</w:t>
      </w:r>
      <w:r w:rsidR="00F646F2">
        <w:rPr>
          <w:rFonts w:ascii="Arial" w:hAnsi="Arial" w:cs="Arial"/>
          <w:sz w:val="20"/>
        </w:rPr>
        <w:t>SecurityPlan</w:t>
      </w:r>
      <w:r w:rsidR="00F37BEF">
        <w:t>.</w:t>
      </w:r>
      <w:r w:rsidR="00F37BEF" w:rsidRPr="0066572F">
        <w:rPr>
          <w:rFonts w:ascii="Arial" w:hAnsi="Arial" w:cs="Arial"/>
          <w:sz w:val="20"/>
        </w:rPr>
        <w:t>docx</w:t>
      </w:r>
      <w:r w:rsidR="00F37BEF" w:rsidRPr="0066572F">
        <w:rPr>
          <w:sz w:val="20"/>
        </w:rPr>
        <w:t xml:space="preserve"> </w:t>
      </w:r>
      <w:r w:rsidR="00F37BEF">
        <w:t xml:space="preserve">(i.e., </w:t>
      </w:r>
      <w:r w:rsidR="00F37BEF" w:rsidRPr="0066572F">
        <w:rPr>
          <w:rFonts w:ascii="Arial" w:hAnsi="Arial" w:cs="Arial"/>
          <w:sz w:val="20"/>
        </w:rPr>
        <w:t xml:space="preserve">JohnSmith_ </w:t>
      </w:r>
      <w:r w:rsidR="00F646F2">
        <w:rPr>
          <w:rFonts w:ascii="Arial" w:hAnsi="Arial" w:cs="Arial"/>
          <w:sz w:val="20"/>
        </w:rPr>
        <w:t>SecurityPlan</w:t>
      </w:r>
      <w:r w:rsidR="00F37BEF">
        <w:t>.</w:t>
      </w:r>
      <w:r w:rsidR="00F37BEF" w:rsidRPr="0066572F">
        <w:rPr>
          <w:rFonts w:ascii="Arial" w:hAnsi="Arial" w:cs="Arial"/>
          <w:sz w:val="20"/>
        </w:rPr>
        <w:t>docx</w:t>
      </w:r>
      <w:r w:rsidR="00F37BEF">
        <w:t>).</w:t>
      </w:r>
    </w:p>
    <w:p w:rsidR="00F37BEF" w:rsidRDefault="00F37BEF" w:rsidP="00F37BEF">
      <w:pPr>
        <w:pStyle w:val="DataFileAnsBox"/>
      </w:pPr>
    </w:p>
    <w:p w:rsidR="00312CE3" w:rsidRDefault="00312CE3"/>
    <w:p w:rsidR="00312CE3" w:rsidRDefault="00312CE3"/>
    <w:p w:rsidR="00312CE3" w:rsidRDefault="00312CE3"/>
    <w:p w:rsidR="00312CE3" w:rsidRDefault="00312CE3"/>
    <w:p w:rsidR="00312CE3" w:rsidRDefault="00312CE3"/>
    <w:p w:rsidR="00312CE3" w:rsidRDefault="00312CE3"/>
    <w:p w:rsidR="00312CE3" w:rsidRDefault="00312CE3"/>
    <w:p w:rsidR="00312CE3" w:rsidRDefault="00312CE3"/>
    <w:p w:rsidR="00312CE3" w:rsidRDefault="00312CE3">
      <w:r>
        <w:br w:type="page"/>
      </w:r>
    </w:p>
    <w:p w:rsidR="00312CE3" w:rsidRDefault="00312CE3"/>
    <w:p w:rsidR="00312CE3" w:rsidRDefault="00312CE3" w:rsidP="00312CE3">
      <w:pPr>
        <w:jc w:val="center"/>
      </w:pPr>
      <w:r>
        <w:t>Security Checklist</w:t>
      </w:r>
    </w:p>
    <w:tbl>
      <w:tblPr>
        <w:tblStyle w:val="TableGrid"/>
        <w:tblW w:w="0" w:type="auto"/>
        <w:tblInd w:w="-108" w:type="dxa"/>
        <w:tblLook w:val="04A0"/>
      </w:tblPr>
      <w:tblGrid>
        <w:gridCol w:w="810"/>
        <w:gridCol w:w="8766"/>
      </w:tblGrid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Pr="0007151E" w:rsidRDefault="00312CE3" w:rsidP="00AF7B39">
            <w:pPr>
              <w:ind w:right="-2024"/>
            </w:pPr>
            <w:r w:rsidRPr="0007151E">
              <w:t>Secure passwords created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Pr="0007151E" w:rsidRDefault="00312CE3" w:rsidP="00AF7B39">
            <w:pPr>
              <w:ind w:right="-2024"/>
              <w:rPr>
                <w:sz w:val="24"/>
                <w:szCs w:val="24"/>
              </w:rPr>
            </w:pPr>
            <w:r w:rsidRPr="0007151E">
              <w:t>Antivirus protection software installed and running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Pr="0007151E" w:rsidRDefault="00312CE3" w:rsidP="00AF7B39">
            <w:pPr>
              <w:ind w:right="-2024"/>
              <w:rPr>
                <w:sz w:val="24"/>
                <w:szCs w:val="24"/>
              </w:rPr>
            </w:pPr>
            <w:r w:rsidRPr="0007151E">
              <w:t>Data back-up completed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Pr="0007151E" w:rsidRDefault="00312CE3" w:rsidP="00AF7B39">
            <w:pPr>
              <w:ind w:right="-2024"/>
              <w:rPr>
                <w:sz w:val="24"/>
                <w:szCs w:val="24"/>
              </w:rPr>
            </w:pPr>
            <w:r w:rsidRPr="0007151E">
              <w:t>Internet browser updated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Pr="0007151E" w:rsidRDefault="00312CE3" w:rsidP="00AF7B39">
            <w:pPr>
              <w:ind w:right="-2024"/>
              <w:rPr>
                <w:sz w:val="24"/>
                <w:szCs w:val="24"/>
              </w:rPr>
            </w:pPr>
            <w:r w:rsidRPr="0007151E">
              <w:t>Security settings set to high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Pr="0007151E" w:rsidRDefault="00312CE3" w:rsidP="00AF7B39">
            <w:pPr>
              <w:ind w:right="-2024"/>
            </w:pPr>
            <w:r>
              <w:t>Windows automatic updates in on position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Pr="0007151E" w:rsidRDefault="00312CE3" w:rsidP="00AF7B39">
            <w:pPr>
              <w:ind w:right="-2024"/>
              <w:rPr>
                <w:sz w:val="24"/>
                <w:szCs w:val="24"/>
              </w:rPr>
            </w:pPr>
            <w:r w:rsidRPr="0007151E">
              <w:t>Pop-up blocker turned on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Pr="0007151E" w:rsidRDefault="00312CE3" w:rsidP="00AF7B39">
            <w:pPr>
              <w:ind w:right="-2024"/>
              <w:rPr>
                <w:sz w:val="24"/>
                <w:szCs w:val="24"/>
              </w:rPr>
            </w:pPr>
            <w:r w:rsidRPr="0007151E">
              <w:t>Suspicious e</w:t>
            </w:r>
            <w:r>
              <w:t>-</w:t>
            </w:r>
            <w:r w:rsidRPr="0007151E">
              <w:t>mails deleted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Pr="0007151E" w:rsidRDefault="00312CE3" w:rsidP="00AF7B39">
            <w:pPr>
              <w:ind w:right="-2024"/>
              <w:rPr>
                <w:sz w:val="24"/>
                <w:szCs w:val="24"/>
              </w:rPr>
            </w:pPr>
            <w:r w:rsidRPr="0007151E">
              <w:t>Unknown links avoided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Pr="0007151E" w:rsidRDefault="00312CE3" w:rsidP="00AF7B39">
            <w:pPr>
              <w:tabs>
                <w:tab w:val="left" w:pos="1890"/>
              </w:tabs>
              <w:ind w:right="-2024"/>
              <w:rPr>
                <w:sz w:val="24"/>
                <w:szCs w:val="24"/>
              </w:rPr>
            </w:pPr>
            <w:r w:rsidRPr="0007151E">
              <w:t>Cookies deleted</w:t>
            </w:r>
            <w:r>
              <w:t xml:space="preserve"> 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Pr="0007151E" w:rsidRDefault="00312CE3" w:rsidP="00AF7B39">
            <w:pPr>
              <w:tabs>
                <w:tab w:val="left" w:pos="1890"/>
              </w:tabs>
              <w:ind w:right="-2024"/>
            </w:pPr>
            <w:r>
              <w:t>Firewall turned on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Pr="0007151E" w:rsidRDefault="00312CE3" w:rsidP="00AF7B39">
            <w:pPr>
              <w:tabs>
                <w:tab w:val="left" w:pos="1890"/>
              </w:tabs>
              <w:ind w:right="-2024"/>
            </w:pPr>
            <w:r>
              <w:t>Wireless router password set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Pr="0007151E" w:rsidRDefault="00312CE3" w:rsidP="00AF7B39">
            <w:pPr>
              <w:tabs>
                <w:tab w:val="left" w:pos="1890"/>
              </w:tabs>
              <w:ind w:right="-2024"/>
            </w:pPr>
            <w:r>
              <w:t>Flash drives checked for viruses before using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Default="00312CE3" w:rsidP="00AF7B39">
            <w:pPr>
              <w:tabs>
                <w:tab w:val="left" w:pos="1890"/>
              </w:tabs>
              <w:ind w:right="-2024"/>
            </w:pPr>
            <w:r>
              <w:t xml:space="preserve">Disable automatic wireless connections 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Default="00312CE3" w:rsidP="00AF7B39">
            <w:pPr>
              <w:tabs>
                <w:tab w:val="left" w:pos="1890"/>
              </w:tabs>
              <w:ind w:right="-2024"/>
            </w:pPr>
            <w:r>
              <w:t>Caution used when using public hotspots or wireless connections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Default="00312CE3" w:rsidP="00AF7B39">
            <w:pPr>
              <w:tabs>
                <w:tab w:val="left" w:pos="1890"/>
              </w:tabs>
              <w:ind w:right="-2024"/>
            </w:pPr>
            <w:r>
              <w:t xml:space="preserve">Privacy settings on for social networks </w:t>
            </w: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Default="00312CE3" w:rsidP="00AF7B39">
            <w:pPr>
              <w:tabs>
                <w:tab w:val="left" w:pos="1890"/>
              </w:tabs>
              <w:ind w:right="-2024"/>
            </w:pP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Default="00312CE3" w:rsidP="00AF7B39">
            <w:pPr>
              <w:tabs>
                <w:tab w:val="left" w:pos="1890"/>
              </w:tabs>
              <w:ind w:right="-2024"/>
            </w:pP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Default="00312CE3" w:rsidP="00AF7B39">
            <w:pPr>
              <w:tabs>
                <w:tab w:val="left" w:pos="1890"/>
              </w:tabs>
              <w:ind w:right="-2024"/>
            </w:pP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Default="00312CE3" w:rsidP="00AF7B39">
            <w:pPr>
              <w:tabs>
                <w:tab w:val="left" w:pos="1890"/>
              </w:tabs>
              <w:ind w:right="-2024"/>
            </w:pP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Default="00312CE3" w:rsidP="00AF7B39">
            <w:pPr>
              <w:tabs>
                <w:tab w:val="left" w:pos="1890"/>
              </w:tabs>
              <w:ind w:right="-2024"/>
            </w:pP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Default="00312CE3" w:rsidP="00AF7B39">
            <w:pPr>
              <w:tabs>
                <w:tab w:val="left" w:pos="1890"/>
              </w:tabs>
              <w:ind w:right="-2024"/>
            </w:pP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Default="00312CE3" w:rsidP="00AF7B39">
            <w:pPr>
              <w:tabs>
                <w:tab w:val="left" w:pos="1890"/>
              </w:tabs>
              <w:ind w:right="-2024"/>
            </w:pP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Default="00312CE3" w:rsidP="00AF7B39">
            <w:pPr>
              <w:tabs>
                <w:tab w:val="left" w:pos="1890"/>
              </w:tabs>
              <w:ind w:right="-2024"/>
            </w:pPr>
          </w:p>
        </w:tc>
      </w:tr>
      <w:tr w:rsidR="00312CE3" w:rsidRPr="0007151E" w:rsidTr="00AF7B39">
        <w:tc>
          <w:tcPr>
            <w:tcW w:w="810" w:type="dxa"/>
          </w:tcPr>
          <w:p w:rsidR="00312CE3" w:rsidRPr="0007151E" w:rsidRDefault="00312CE3" w:rsidP="00AF7B39">
            <w:pPr>
              <w:ind w:right="-2024"/>
            </w:pPr>
          </w:p>
        </w:tc>
        <w:tc>
          <w:tcPr>
            <w:tcW w:w="8766" w:type="dxa"/>
          </w:tcPr>
          <w:p w:rsidR="00312CE3" w:rsidRDefault="00312CE3" w:rsidP="00AF7B39">
            <w:pPr>
              <w:tabs>
                <w:tab w:val="left" w:pos="1890"/>
              </w:tabs>
              <w:ind w:right="-2024"/>
            </w:pPr>
          </w:p>
        </w:tc>
      </w:tr>
    </w:tbl>
    <w:p w:rsidR="00F646F2" w:rsidRDefault="00F646F2"/>
    <w:sectPr w:rsidR="00F646F2" w:rsidSect="000D5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5A" w:rsidRDefault="000D565A" w:rsidP="00EA01D2">
      <w:pPr>
        <w:spacing w:line="240" w:lineRule="auto"/>
      </w:pPr>
      <w:r>
        <w:separator/>
      </w:r>
    </w:p>
  </w:endnote>
  <w:endnote w:type="continuationSeparator" w:id="0">
    <w:p w:rsidR="000D565A" w:rsidRDefault="000D565A" w:rsidP="00EA0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B0" w:rsidRDefault="00913C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5A" w:rsidRPr="003A40D6" w:rsidRDefault="000D565A" w:rsidP="003A40D6">
    <w:pPr>
      <w:pStyle w:val="DataFilecopyright"/>
      <w:spacing w:line="240" w:lineRule="auto"/>
      <w:rPr>
        <w:i/>
      </w:rPr>
    </w:pPr>
    <w:r w:rsidRPr="003A40D6">
      <w:rPr>
        <w:i/>
      </w:rPr>
      <w:t>Connect to Your Career</w:t>
    </w:r>
  </w:p>
  <w:p w:rsidR="000D565A" w:rsidRPr="003A40D6" w:rsidRDefault="000D565A" w:rsidP="003A40D6">
    <w:pPr>
      <w:pStyle w:val="DataFilecopyright"/>
      <w:spacing w:line="240" w:lineRule="auto"/>
    </w:pPr>
    <w:r w:rsidRPr="003A40D6">
      <w:t>Copyright Goodheart-Willcox Co., Inc.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B0" w:rsidRDefault="00913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5A" w:rsidRDefault="000D565A" w:rsidP="00EA01D2">
      <w:pPr>
        <w:spacing w:line="240" w:lineRule="auto"/>
      </w:pPr>
      <w:r>
        <w:separator/>
      </w:r>
    </w:p>
  </w:footnote>
  <w:footnote w:type="continuationSeparator" w:id="0">
    <w:p w:rsidR="000D565A" w:rsidRDefault="000D565A" w:rsidP="00EA01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B0" w:rsidRDefault="00913C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B0" w:rsidRDefault="00913C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B0" w:rsidRDefault="00913C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stylePaneFormatFilter w:val="1021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37BEF"/>
    <w:rsid w:val="00015D4F"/>
    <w:rsid w:val="00043C42"/>
    <w:rsid w:val="000C0A81"/>
    <w:rsid w:val="000C6AED"/>
    <w:rsid w:val="000D565A"/>
    <w:rsid w:val="00122729"/>
    <w:rsid w:val="00141BA1"/>
    <w:rsid w:val="0014693D"/>
    <w:rsid w:val="00246CF3"/>
    <w:rsid w:val="00275CE9"/>
    <w:rsid w:val="00312CE3"/>
    <w:rsid w:val="0038242F"/>
    <w:rsid w:val="003A40D6"/>
    <w:rsid w:val="003E4229"/>
    <w:rsid w:val="00404690"/>
    <w:rsid w:val="00422EC5"/>
    <w:rsid w:val="004312A7"/>
    <w:rsid w:val="00437B03"/>
    <w:rsid w:val="00455E3A"/>
    <w:rsid w:val="004A5DA8"/>
    <w:rsid w:val="004F5559"/>
    <w:rsid w:val="005D7906"/>
    <w:rsid w:val="0060447D"/>
    <w:rsid w:val="00610E89"/>
    <w:rsid w:val="006B08E9"/>
    <w:rsid w:val="0074601E"/>
    <w:rsid w:val="00756DE1"/>
    <w:rsid w:val="008C1DC9"/>
    <w:rsid w:val="009137F6"/>
    <w:rsid w:val="00913CB0"/>
    <w:rsid w:val="009A0FA5"/>
    <w:rsid w:val="009C13BC"/>
    <w:rsid w:val="00A000E9"/>
    <w:rsid w:val="00A36B7F"/>
    <w:rsid w:val="00A66E7E"/>
    <w:rsid w:val="00C50FA5"/>
    <w:rsid w:val="00C8187A"/>
    <w:rsid w:val="00C86655"/>
    <w:rsid w:val="00CF7314"/>
    <w:rsid w:val="00E371BA"/>
    <w:rsid w:val="00EA01D2"/>
    <w:rsid w:val="00F37BEF"/>
    <w:rsid w:val="00F6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C5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EC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EC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EC5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EC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EC5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EC5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EC5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EC5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EC5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422EC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2EC5"/>
  </w:style>
  <w:style w:type="character" w:customStyle="1" w:styleId="HelvBold">
    <w:name w:val="Helv Bold"/>
    <w:basedOn w:val="DefaultParagraphFont"/>
    <w:uiPriority w:val="1"/>
    <w:rsid w:val="000C6AED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E371BA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DataFilecopyright">
    <w:name w:val="DataFile_copyright"/>
    <w:basedOn w:val="Footer"/>
    <w:qFormat/>
    <w:rsid w:val="00422EC5"/>
    <w:rPr>
      <w:color w:val="auto"/>
      <w:sz w:val="18"/>
    </w:rPr>
  </w:style>
  <w:style w:type="paragraph" w:customStyle="1" w:styleId="DataFileN1">
    <w:name w:val="DataFile_N1"/>
    <w:basedOn w:val="Normal"/>
    <w:qFormat/>
    <w:rsid w:val="00422EC5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422EC5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ChapNum">
    <w:name w:val="DataFile_ChapNum"/>
    <w:basedOn w:val="Normal"/>
    <w:qFormat/>
    <w:rsid w:val="00422EC5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422EC5"/>
    <w:pPr>
      <w:spacing w:after="240"/>
      <w:jc w:val="center"/>
    </w:pPr>
    <w:rPr>
      <w:b/>
      <w:sz w:val="36"/>
      <w:szCs w:val="28"/>
    </w:rPr>
  </w:style>
  <w:style w:type="table" w:styleId="TableGrid">
    <w:name w:val="Table Grid"/>
    <w:basedOn w:val="TableNormal"/>
    <w:uiPriority w:val="59"/>
    <w:rsid w:val="00F6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2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EC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2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EC5"/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22EC5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422EC5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422EC5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EC5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EC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EC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EC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EC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EC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DataFileCbold">
    <w:name w:val="DataFile_Cbold"/>
    <w:basedOn w:val="DefaultParagraphFont"/>
    <w:uiPriority w:val="1"/>
    <w:qFormat/>
    <w:rsid w:val="00422EC5"/>
    <w:rPr>
      <w:b/>
    </w:rPr>
  </w:style>
  <w:style w:type="paragraph" w:customStyle="1" w:styleId="Default">
    <w:name w:val="Default"/>
    <w:rsid w:val="00422E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422EC5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422E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EC5"/>
    <w:rPr>
      <w:color w:val="800080"/>
      <w:u w:val="single"/>
    </w:rPr>
  </w:style>
  <w:style w:type="paragraph" w:customStyle="1" w:styleId="body">
    <w:name w:val="body"/>
    <w:rsid w:val="00422EC5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C5"/>
    <w:rPr>
      <w:rFonts w:ascii="Tahoma" w:eastAsia="Arial" w:hAnsi="Tahoma" w:cs="Tahoma"/>
      <w:color w:val="000000"/>
      <w:sz w:val="16"/>
      <w:szCs w:val="16"/>
    </w:rPr>
  </w:style>
  <w:style w:type="paragraph" w:customStyle="1" w:styleId="DataFileDirections">
    <w:name w:val="DataFile_Directions"/>
    <w:basedOn w:val="Normal"/>
    <w:qFormat/>
    <w:rsid w:val="00422EC5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422EC5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422EC5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422EC5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422EC5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422EC5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422EC5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2014-01-13T16:45:00Z</dcterms:created>
  <dcterms:modified xsi:type="dcterms:W3CDTF">2014-01-22T18:11:00Z</dcterms:modified>
</cp:coreProperties>
</file>