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6E1" w:rsidRPr="00342792" w:rsidRDefault="006D16E1" w:rsidP="006D16E1">
      <w:pPr>
        <w:rPr>
          <w:sz w:val="20"/>
          <w:szCs w:val="20"/>
        </w:rPr>
      </w:pPr>
    </w:p>
    <w:p w:rsidR="007F2EB9" w:rsidRPr="000B5EF2" w:rsidRDefault="00A96899" w:rsidP="00342792">
      <w:pPr>
        <w:jc w:val="center"/>
        <w:rPr>
          <w:sz w:val="28"/>
          <w:szCs w:val="28"/>
        </w:rPr>
      </w:pPr>
      <w:r>
        <w:rPr>
          <w:sz w:val="28"/>
          <w:szCs w:val="28"/>
        </w:rPr>
        <w:t>Chapter 16</w:t>
      </w:r>
    </w:p>
    <w:p w:rsidR="006D16E1" w:rsidRPr="000B5EF2" w:rsidRDefault="000B5EF2" w:rsidP="00342792">
      <w:pPr>
        <w:jc w:val="center"/>
        <w:rPr>
          <w:b/>
          <w:sz w:val="28"/>
          <w:szCs w:val="28"/>
        </w:rPr>
      </w:pPr>
      <w:r>
        <w:rPr>
          <w:b/>
          <w:sz w:val="28"/>
          <w:szCs w:val="28"/>
        </w:rPr>
        <w:t>Data File</w:t>
      </w:r>
      <w:r w:rsidR="006D16E1" w:rsidRPr="000B5EF2">
        <w:rPr>
          <w:b/>
          <w:sz w:val="28"/>
          <w:szCs w:val="28"/>
        </w:rPr>
        <w:t xml:space="preserve"> 1</w:t>
      </w:r>
      <w:r w:rsidR="00A96899">
        <w:rPr>
          <w:b/>
          <w:sz w:val="28"/>
          <w:szCs w:val="28"/>
        </w:rPr>
        <w:t>6</w:t>
      </w:r>
      <w:r w:rsidR="006D16E1" w:rsidRPr="000B5EF2">
        <w:rPr>
          <w:b/>
          <w:sz w:val="28"/>
          <w:szCs w:val="28"/>
        </w:rPr>
        <w:t xml:space="preserve">-1 </w:t>
      </w:r>
      <w:r w:rsidR="00A96899">
        <w:rPr>
          <w:b/>
          <w:sz w:val="28"/>
          <w:szCs w:val="28"/>
        </w:rPr>
        <w:t>Exploring a Career Exploration Website</w:t>
      </w:r>
    </w:p>
    <w:p w:rsidR="006D16E1" w:rsidRPr="000B5EF2" w:rsidRDefault="006D16E1">
      <w:pPr>
        <w:rPr>
          <w:sz w:val="28"/>
          <w:szCs w:val="28"/>
        </w:rPr>
      </w:pPr>
    </w:p>
    <w:p w:rsidR="00A96899" w:rsidRPr="00F1253C" w:rsidRDefault="00A96899" w:rsidP="006D16E1">
      <w:pPr>
        <w:rPr>
          <w:sz w:val="20"/>
          <w:szCs w:val="20"/>
        </w:rPr>
      </w:pPr>
      <w:r>
        <w:rPr>
          <w:b/>
          <w:sz w:val="20"/>
          <w:szCs w:val="20"/>
        </w:rPr>
        <w:t>Directions:</w:t>
      </w:r>
      <w:r>
        <w:rPr>
          <w:b/>
          <w:sz w:val="20"/>
          <w:szCs w:val="20"/>
        </w:rPr>
        <w:tab/>
      </w:r>
      <w:r w:rsidRPr="00F1253C">
        <w:rPr>
          <w:sz w:val="20"/>
          <w:szCs w:val="20"/>
        </w:rPr>
        <w:t xml:space="preserve">Complete the following to learn more about career explorations websites. </w:t>
      </w:r>
    </w:p>
    <w:p w:rsidR="00A96899" w:rsidRDefault="00A96899" w:rsidP="00A96899">
      <w:pPr>
        <w:pStyle w:val="Pa4"/>
        <w:spacing w:after="300"/>
        <w:rPr>
          <w:rFonts w:cs="Verdana"/>
          <w:color w:val="000000"/>
          <w:sz w:val="20"/>
          <w:szCs w:val="20"/>
        </w:rPr>
      </w:pPr>
    </w:p>
    <w:p w:rsidR="00A96899" w:rsidRPr="00F1253C" w:rsidRDefault="00A96899" w:rsidP="00A96899">
      <w:pPr>
        <w:pStyle w:val="Pa4"/>
        <w:spacing w:after="300"/>
        <w:rPr>
          <w:rFonts w:ascii="Arial" w:hAnsi="Arial"/>
          <w:color w:val="000000"/>
          <w:sz w:val="20"/>
          <w:szCs w:val="20"/>
        </w:rPr>
      </w:pPr>
      <w:r w:rsidRPr="00F1253C">
        <w:rPr>
          <w:rFonts w:ascii="Arial" w:hAnsi="Arial"/>
          <w:color w:val="000000"/>
          <w:sz w:val="20"/>
          <w:szCs w:val="20"/>
        </w:rPr>
        <w:t>Some researchers have tried to measure the amount of information produced each year. What a dif</w:t>
      </w:r>
      <w:r w:rsidRPr="00F1253C">
        <w:rPr>
          <w:rFonts w:ascii="Arial" w:hAnsi="Arial"/>
          <w:color w:val="000000"/>
          <w:sz w:val="20"/>
          <w:szCs w:val="20"/>
        </w:rPr>
        <w:softHyphen/>
        <w:t xml:space="preserve">ficult task that must be! Even without doing any research, you know that the amount of information available is huge and always increasing. Finding what you need to know can be a challenge. That’s why good resources make good friends. </w:t>
      </w:r>
    </w:p>
    <w:p w:rsidR="00A96899" w:rsidRPr="00F1253C" w:rsidRDefault="00A96899" w:rsidP="00A96899">
      <w:pPr>
        <w:pStyle w:val="Pa4"/>
        <w:spacing w:after="300"/>
        <w:rPr>
          <w:rFonts w:ascii="Arial" w:hAnsi="Arial"/>
          <w:color w:val="000000"/>
          <w:sz w:val="20"/>
          <w:szCs w:val="20"/>
        </w:rPr>
      </w:pPr>
      <w:r w:rsidRPr="00F1253C">
        <w:rPr>
          <w:rFonts w:ascii="Arial" w:hAnsi="Arial"/>
          <w:color w:val="000000"/>
          <w:sz w:val="20"/>
          <w:szCs w:val="20"/>
        </w:rPr>
        <w:t xml:space="preserve">Career information is extensive. Many reliable resources can help you sort through the data to help make wise decisions. One of those resources is the </w:t>
      </w:r>
      <w:r w:rsidR="00111381">
        <w:rPr>
          <w:rFonts w:ascii="Arial" w:hAnsi="Arial"/>
          <w:color w:val="000000"/>
          <w:sz w:val="20"/>
          <w:szCs w:val="20"/>
        </w:rPr>
        <w:t>O*netonline</w:t>
      </w:r>
      <w:r w:rsidRPr="00F1253C">
        <w:rPr>
          <w:rFonts w:ascii="Arial" w:hAnsi="Arial"/>
          <w:color w:val="000000"/>
          <w:sz w:val="20"/>
          <w:szCs w:val="20"/>
        </w:rPr>
        <w:t xml:space="preserve">.org </w:t>
      </w:r>
      <w:r w:rsidR="00111381">
        <w:rPr>
          <w:rFonts w:ascii="Arial" w:hAnsi="Arial"/>
          <w:color w:val="000000"/>
          <w:sz w:val="20"/>
          <w:szCs w:val="20"/>
        </w:rPr>
        <w:t>w</w:t>
      </w:r>
      <w:r w:rsidRPr="00F1253C">
        <w:rPr>
          <w:rFonts w:ascii="Arial" w:hAnsi="Arial"/>
          <w:color w:val="000000"/>
          <w:sz w:val="20"/>
          <w:szCs w:val="20"/>
        </w:rPr>
        <w:t xml:space="preserve">ebsite. Go to the site and explore it. Respond to the questions below as you navigate the site. </w:t>
      </w:r>
    </w:p>
    <w:p w:rsidR="00A96899" w:rsidRPr="00F1253C" w:rsidRDefault="00A96899" w:rsidP="00A96899">
      <w:pPr>
        <w:pStyle w:val="Pa4"/>
        <w:spacing w:after="300"/>
        <w:rPr>
          <w:rFonts w:ascii="Arial" w:hAnsi="Arial"/>
          <w:color w:val="000000"/>
          <w:sz w:val="20"/>
          <w:szCs w:val="20"/>
        </w:rPr>
      </w:pPr>
      <w:r w:rsidRPr="00F1253C">
        <w:rPr>
          <w:rStyle w:val="A2"/>
          <w:rFonts w:ascii="Arial" w:hAnsi="Arial" w:cs="Arial"/>
        </w:rPr>
        <w:t>www.</w:t>
      </w:r>
      <w:r w:rsidR="00111381">
        <w:rPr>
          <w:rStyle w:val="A2"/>
          <w:rFonts w:ascii="Arial" w:hAnsi="Arial" w:cs="Arial"/>
        </w:rPr>
        <w:t>onetonline</w:t>
      </w:r>
      <w:r w:rsidRPr="00F1253C">
        <w:rPr>
          <w:rStyle w:val="A2"/>
          <w:rFonts w:ascii="Arial" w:hAnsi="Arial" w:cs="Arial"/>
        </w:rPr>
        <w:t xml:space="preserve">.org </w:t>
      </w:r>
    </w:p>
    <w:p w:rsidR="00A96899" w:rsidRPr="00F1253C" w:rsidRDefault="00F1253C" w:rsidP="00A96899">
      <w:pPr>
        <w:pStyle w:val="Pa5"/>
        <w:spacing w:after="80"/>
        <w:rPr>
          <w:rFonts w:ascii="Arial" w:hAnsi="Arial"/>
          <w:color w:val="000000"/>
          <w:sz w:val="20"/>
          <w:szCs w:val="20"/>
        </w:rPr>
      </w:pPr>
      <w:r>
        <w:rPr>
          <w:rFonts w:ascii="Arial" w:hAnsi="Arial"/>
          <w:b/>
          <w:bCs/>
          <w:color w:val="000000"/>
          <w:sz w:val="20"/>
          <w:szCs w:val="20"/>
        </w:rPr>
        <w:t>Activities</w:t>
      </w:r>
      <w:r w:rsidR="00A96899" w:rsidRPr="00F1253C">
        <w:rPr>
          <w:rFonts w:ascii="Arial" w:hAnsi="Arial"/>
          <w:b/>
          <w:bCs/>
          <w:color w:val="000000"/>
          <w:sz w:val="20"/>
          <w:szCs w:val="20"/>
        </w:rPr>
        <w:t xml:space="preserve"> </w:t>
      </w:r>
    </w:p>
    <w:p w:rsidR="00A96899" w:rsidRDefault="00765750" w:rsidP="00A96899">
      <w:pPr>
        <w:pStyle w:val="Pa6"/>
        <w:spacing w:before="220" w:after="80"/>
        <w:ind w:left="280" w:hanging="280"/>
        <w:rPr>
          <w:rFonts w:ascii="Arial" w:hAnsi="Arial"/>
          <w:color w:val="000000"/>
          <w:sz w:val="20"/>
          <w:szCs w:val="20"/>
        </w:rPr>
      </w:pPr>
      <w:r>
        <w:rPr>
          <w:rFonts w:ascii="Arial" w:hAnsi="Arial"/>
          <w:color w:val="000000"/>
          <w:sz w:val="20"/>
          <w:szCs w:val="20"/>
        </w:rPr>
        <w:t>1.</w:t>
      </w:r>
      <w:r>
        <w:rPr>
          <w:rFonts w:ascii="Arial" w:hAnsi="Arial"/>
          <w:color w:val="000000"/>
          <w:sz w:val="20"/>
          <w:szCs w:val="20"/>
        </w:rPr>
        <w:tab/>
      </w:r>
      <w:r w:rsidR="00A96899" w:rsidRPr="00F1253C">
        <w:rPr>
          <w:rFonts w:ascii="Arial" w:hAnsi="Arial"/>
          <w:color w:val="000000"/>
          <w:sz w:val="20"/>
          <w:szCs w:val="20"/>
        </w:rPr>
        <w:t>“</w:t>
      </w:r>
      <w:r w:rsidR="00111381">
        <w:rPr>
          <w:rFonts w:ascii="Arial" w:hAnsi="Arial"/>
          <w:color w:val="000000"/>
          <w:sz w:val="20"/>
          <w:szCs w:val="20"/>
        </w:rPr>
        <w:t>Find Occupations</w:t>
      </w:r>
      <w:r w:rsidR="00A96899" w:rsidRPr="00F1253C">
        <w:rPr>
          <w:rFonts w:ascii="Arial" w:hAnsi="Arial"/>
          <w:color w:val="000000"/>
          <w:sz w:val="20"/>
          <w:szCs w:val="20"/>
        </w:rPr>
        <w:t xml:space="preserve">” </w:t>
      </w:r>
      <w:r w:rsidR="00111381">
        <w:rPr>
          <w:rFonts w:ascii="Arial" w:hAnsi="Arial"/>
          <w:color w:val="000000"/>
          <w:sz w:val="20"/>
          <w:szCs w:val="20"/>
        </w:rPr>
        <w:t>box, s</w:t>
      </w:r>
      <w:r w:rsidR="00111381" w:rsidRPr="00F1253C">
        <w:rPr>
          <w:rFonts w:ascii="Arial" w:hAnsi="Arial"/>
          <w:color w:val="000000"/>
          <w:sz w:val="20"/>
          <w:szCs w:val="20"/>
        </w:rPr>
        <w:t xml:space="preserve">elect </w:t>
      </w:r>
      <w:r w:rsidR="00111381">
        <w:rPr>
          <w:rFonts w:ascii="Arial" w:hAnsi="Arial"/>
          <w:color w:val="000000"/>
          <w:sz w:val="20"/>
          <w:szCs w:val="20"/>
        </w:rPr>
        <w:t xml:space="preserve">“Browse.” </w:t>
      </w:r>
      <w:r w:rsidR="00A96899" w:rsidRPr="00F1253C">
        <w:rPr>
          <w:rFonts w:ascii="Arial" w:hAnsi="Arial"/>
          <w:color w:val="000000"/>
          <w:sz w:val="20"/>
          <w:szCs w:val="20"/>
        </w:rPr>
        <w:t>Select a</w:t>
      </w:r>
      <w:r w:rsidR="00111381">
        <w:rPr>
          <w:rFonts w:ascii="Arial" w:hAnsi="Arial"/>
          <w:color w:val="000000"/>
          <w:sz w:val="20"/>
          <w:szCs w:val="20"/>
        </w:rPr>
        <w:t xml:space="preserve"> career cluster in which you are interested. List at least three occupations within that cluster that have a bright outlook designation.</w:t>
      </w:r>
      <w:r w:rsidR="00A96899" w:rsidRPr="00F1253C">
        <w:rPr>
          <w:rFonts w:ascii="Arial" w:hAnsi="Arial"/>
          <w:color w:val="000000"/>
          <w:sz w:val="20"/>
          <w:szCs w:val="20"/>
        </w:rPr>
        <w:t xml:space="preserve"> </w:t>
      </w:r>
    </w:p>
    <w:p w:rsidR="00F1253C" w:rsidRPr="00F1253C" w:rsidRDefault="00F1253C" w:rsidP="00F1253C">
      <w:r w:rsidRPr="0020693C">
        <w:rPr>
          <w:sz w:val="20"/>
          <w:szCs w:val="20"/>
        </w:rPr>
        <w:fldChar w:fldCharType="begin">
          <w:ffData>
            <w:name w:val="Text1"/>
            <w:enabled/>
            <w:calcOnExit w:val="0"/>
            <w:textInput>
              <w:default w:val="&lt;&lt;Place Answer Here&gt;&gt;"/>
            </w:textInput>
          </w:ffData>
        </w:fldChar>
      </w:r>
      <w:r w:rsidRPr="0020693C">
        <w:rPr>
          <w:sz w:val="20"/>
          <w:szCs w:val="20"/>
        </w:rPr>
        <w:instrText xml:space="preserve"> FORMTEXT </w:instrText>
      </w:r>
      <w:r w:rsidRPr="0020693C">
        <w:rPr>
          <w:sz w:val="20"/>
          <w:szCs w:val="20"/>
        </w:rPr>
      </w:r>
      <w:r w:rsidRPr="0020693C">
        <w:rPr>
          <w:sz w:val="20"/>
          <w:szCs w:val="20"/>
        </w:rPr>
        <w:fldChar w:fldCharType="separate"/>
      </w:r>
      <w:r w:rsidRPr="0020693C">
        <w:rPr>
          <w:noProof/>
          <w:sz w:val="20"/>
          <w:szCs w:val="20"/>
        </w:rPr>
        <w:t>&lt;&lt;Place Answer Here&gt;&gt;</w:t>
      </w:r>
      <w:r w:rsidRPr="0020693C">
        <w:rPr>
          <w:sz w:val="20"/>
          <w:szCs w:val="20"/>
        </w:rPr>
        <w:fldChar w:fldCharType="end"/>
      </w:r>
    </w:p>
    <w:p w:rsidR="00A96899" w:rsidRDefault="00765750" w:rsidP="00A96899">
      <w:pPr>
        <w:pStyle w:val="Pa6"/>
        <w:spacing w:before="220" w:after="80"/>
        <w:ind w:left="280" w:hanging="280"/>
        <w:rPr>
          <w:rFonts w:ascii="Arial" w:hAnsi="Arial"/>
          <w:color w:val="000000"/>
          <w:sz w:val="20"/>
          <w:szCs w:val="20"/>
        </w:rPr>
      </w:pPr>
      <w:r>
        <w:rPr>
          <w:rFonts w:ascii="Arial" w:hAnsi="Arial"/>
          <w:color w:val="000000"/>
          <w:sz w:val="20"/>
          <w:szCs w:val="20"/>
        </w:rPr>
        <w:t>2.</w:t>
      </w:r>
      <w:r>
        <w:rPr>
          <w:rFonts w:ascii="Arial" w:hAnsi="Arial"/>
          <w:color w:val="000000"/>
          <w:sz w:val="20"/>
          <w:szCs w:val="20"/>
        </w:rPr>
        <w:tab/>
      </w:r>
      <w:r w:rsidR="00111381">
        <w:rPr>
          <w:rFonts w:ascii="Arial" w:hAnsi="Arial"/>
          <w:color w:val="000000"/>
          <w:sz w:val="20"/>
          <w:szCs w:val="20"/>
        </w:rPr>
        <w:t xml:space="preserve">Choose one occupation from the occupations you identified above. </w:t>
      </w:r>
      <w:r w:rsidR="00A96899" w:rsidRPr="00F1253C">
        <w:rPr>
          <w:rFonts w:ascii="Arial" w:hAnsi="Arial"/>
          <w:color w:val="000000"/>
          <w:sz w:val="20"/>
          <w:szCs w:val="20"/>
        </w:rPr>
        <w:t xml:space="preserve">What </w:t>
      </w:r>
      <w:r w:rsidR="00111381">
        <w:rPr>
          <w:rFonts w:ascii="Arial" w:hAnsi="Arial"/>
          <w:color w:val="000000"/>
          <w:sz w:val="20"/>
          <w:szCs w:val="20"/>
        </w:rPr>
        <w:t xml:space="preserve">skills and training are </w:t>
      </w:r>
      <w:r w:rsidR="00A96899" w:rsidRPr="00F1253C">
        <w:rPr>
          <w:rFonts w:ascii="Arial" w:hAnsi="Arial"/>
          <w:color w:val="000000"/>
          <w:sz w:val="20"/>
          <w:szCs w:val="20"/>
        </w:rPr>
        <w:t xml:space="preserve">required for this occupation? </w:t>
      </w:r>
      <w:r w:rsidR="00111381">
        <w:rPr>
          <w:rFonts w:ascii="Arial" w:hAnsi="Arial"/>
          <w:color w:val="000000"/>
          <w:sz w:val="20"/>
          <w:szCs w:val="20"/>
        </w:rPr>
        <w:t>Knowing this, are you more or less interested in that occupation? Explain your answer.</w:t>
      </w:r>
    </w:p>
    <w:p w:rsidR="00F1253C" w:rsidRPr="00F1253C" w:rsidRDefault="00F1253C" w:rsidP="00F1253C">
      <w:r w:rsidRPr="0020693C">
        <w:rPr>
          <w:sz w:val="20"/>
          <w:szCs w:val="20"/>
        </w:rPr>
        <w:fldChar w:fldCharType="begin">
          <w:ffData>
            <w:name w:val="Text1"/>
            <w:enabled/>
            <w:calcOnExit w:val="0"/>
            <w:textInput>
              <w:default w:val="&lt;&lt;Place Answer Here&gt;&gt;"/>
            </w:textInput>
          </w:ffData>
        </w:fldChar>
      </w:r>
      <w:r w:rsidRPr="0020693C">
        <w:rPr>
          <w:sz w:val="20"/>
          <w:szCs w:val="20"/>
        </w:rPr>
        <w:instrText xml:space="preserve"> FORMTEXT </w:instrText>
      </w:r>
      <w:r w:rsidRPr="0020693C">
        <w:rPr>
          <w:sz w:val="20"/>
          <w:szCs w:val="20"/>
        </w:rPr>
      </w:r>
      <w:r w:rsidRPr="0020693C">
        <w:rPr>
          <w:sz w:val="20"/>
          <w:szCs w:val="20"/>
        </w:rPr>
        <w:fldChar w:fldCharType="separate"/>
      </w:r>
      <w:r w:rsidRPr="0020693C">
        <w:rPr>
          <w:noProof/>
          <w:sz w:val="20"/>
          <w:szCs w:val="20"/>
        </w:rPr>
        <w:t>&lt;&lt;Place Answer Here&gt;&gt;</w:t>
      </w:r>
      <w:r w:rsidRPr="0020693C">
        <w:rPr>
          <w:sz w:val="20"/>
          <w:szCs w:val="20"/>
        </w:rPr>
        <w:fldChar w:fldCharType="end"/>
      </w:r>
    </w:p>
    <w:p w:rsidR="00A96899" w:rsidRDefault="00765750" w:rsidP="00A96899">
      <w:pPr>
        <w:pStyle w:val="Pa6"/>
        <w:spacing w:before="220" w:after="80"/>
        <w:ind w:left="280" w:hanging="280"/>
        <w:rPr>
          <w:rFonts w:ascii="Arial" w:hAnsi="Arial"/>
          <w:color w:val="000000"/>
          <w:sz w:val="20"/>
          <w:szCs w:val="20"/>
        </w:rPr>
      </w:pPr>
      <w:r>
        <w:rPr>
          <w:rFonts w:ascii="Arial" w:hAnsi="Arial"/>
          <w:color w:val="000000"/>
          <w:sz w:val="20"/>
          <w:szCs w:val="20"/>
        </w:rPr>
        <w:t>3.</w:t>
      </w:r>
      <w:r>
        <w:rPr>
          <w:rFonts w:ascii="Arial" w:hAnsi="Arial"/>
          <w:color w:val="000000"/>
          <w:sz w:val="20"/>
          <w:szCs w:val="20"/>
        </w:rPr>
        <w:tab/>
      </w:r>
      <w:r w:rsidR="00111381" w:rsidRPr="00F1253C">
        <w:rPr>
          <w:rFonts w:ascii="Arial" w:hAnsi="Arial"/>
          <w:color w:val="000000"/>
          <w:sz w:val="20"/>
          <w:szCs w:val="20"/>
        </w:rPr>
        <w:t xml:space="preserve">What </w:t>
      </w:r>
      <w:r w:rsidR="00111381">
        <w:rPr>
          <w:rFonts w:ascii="Arial" w:hAnsi="Arial"/>
          <w:color w:val="000000"/>
          <w:sz w:val="20"/>
          <w:szCs w:val="20"/>
        </w:rPr>
        <w:t xml:space="preserve">are some other occupations that are related to the one you chose? Is the outlook as bright for the other occupations? Why is that? </w:t>
      </w:r>
    </w:p>
    <w:p w:rsidR="00F1253C" w:rsidRDefault="00F1253C" w:rsidP="00F1253C">
      <w:pPr>
        <w:rPr>
          <w:sz w:val="20"/>
          <w:szCs w:val="20"/>
        </w:rPr>
      </w:pPr>
      <w:r w:rsidRPr="0020693C">
        <w:rPr>
          <w:sz w:val="20"/>
          <w:szCs w:val="20"/>
        </w:rPr>
        <w:fldChar w:fldCharType="begin">
          <w:ffData>
            <w:name w:val="Text1"/>
            <w:enabled/>
            <w:calcOnExit w:val="0"/>
            <w:textInput>
              <w:default w:val="&lt;&lt;Place Answer Here&gt;&gt;"/>
            </w:textInput>
          </w:ffData>
        </w:fldChar>
      </w:r>
      <w:r w:rsidRPr="0020693C">
        <w:rPr>
          <w:sz w:val="20"/>
          <w:szCs w:val="20"/>
        </w:rPr>
        <w:instrText xml:space="preserve"> FORMTEXT </w:instrText>
      </w:r>
      <w:r w:rsidRPr="0020693C">
        <w:rPr>
          <w:sz w:val="20"/>
          <w:szCs w:val="20"/>
        </w:rPr>
      </w:r>
      <w:r w:rsidRPr="0020693C">
        <w:rPr>
          <w:sz w:val="20"/>
          <w:szCs w:val="20"/>
        </w:rPr>
        <w:fldChar w:fldCharType="separate"/>
      </w:r>
      <w:r w:rsidRPr="0020693C">
        <w:rPr>
          <w:noProof/>
          <w:sz w:val="20"/>
          <w:szCs w:val="20"/>
        </w:rPr>
        <w:t>&lt;&lt;Place Answer Here&gt;&gt;</w:t>
      </w:r>
      <w:r w:rsidRPr="0020693C">
        <w:rPr>
          <w:sz w:val="20"/>
          <w:szCs w:val="20"/>
        </w:rPr>
        <w:fldChar w:fldCharType="end"/>
      </w:r>
    </w:p>
    <w:p w:rsidR="00A96899" w:rsidRPr="00765750" w:rsidRDefault="00765750" w:rsidP="00765750">
      <w:pPr>
        <w:pStyle w:val="Pa6"/>
        <w:spacing w:before="220" w:after="80"/>
        <w:ind w:left="280" w:hanging="280"/>
        <w:rPr>
          <w:rFonts w:ascii="Arial" w:hAnsi="Arial"/>
          <w:color w:val="000000"/>
          <w:sz w:val="20"/>
          <w:szCs w:val="20"/>
        </w:rPr>
      </w:pPr>
      <w:r>
        <w:rPr>
          <w:rFonts w:ascii="Arial" w:hAnsi="Arial"/>
          <w:color w:val="000000"/>
          <w:sz w:val="20"/>
          <w:szCs w:val="20"/>
        </w:rPr>
        <w:t>4.</w:t>
      </w:r>
      <w:r>
        <w:rPr>
          <w:rFonts w:ascii="Arial" w:hAnsi="Arial"/>
          <w:color w:val="000000"/>
          <w:sz w:val="20"/>
          <w:szCs w:val="20"/>
        </w:rPr>
        <w:tab/>
      </w:r>
      <w:r w:rsidR="004746F7" w:rsidRPr="00765750">
        <w:rPr>
          <w:rFonts w:ascii="Arial" w:hAnsi="Arial"/>
          <w:color w:val="000000"/>
          <w:sz w:val="20"/>
          <w:szCs w:val="20"/>
        </w:rPr>
        <w:t>Use the “State &amp; National” drop down menu. Select your state. Is the median wage for the occupation in your state higher or lower than the national average? What factors do you think may account for that?</w:t>
      </w:r>
    </w:p>
    <w:p w:rsidR="00F1253C" w:rsidRPr="00F1253C" w:rsidRDefault="00F1253C" w:rsidP="00F1253C">
      <w:r w:rsidRPr="0020693C">
        <w:rPr>
          <w:sz w:val="20"/>
          <w:szCs w:val="20"/>
        </w:rPr>
        <w:fldChar w:fldCharType="begin">
          <w:ffData>
            <w:name w:val="Text1"/>
            <w:enabled/>
            <w:calcOnExit w:val="0"/>
            <w:textInput>
              <w:default w:val="&lt;&lt;Place Answer Here&gt;&gt;"/>
            </w:textInput>
          </w:ffData>
        </w:fldChar>
      </w:r>
      <w:r w:rsidRPr="0020693C">
        <w:rPr>
          <w:sz w:val="20"/>
          <w:szCs w:val="20"/>
        </w:rPr>
        <w:instrText xml:space="preserve"> FORMTEXT </w:instrText>
      </w:r>
      <w:r w:rsidRPr="0020693C">
        <w:rPr>
          <w:sz w:val="20"/>
          <w:szCs w:val="20"/>
        </w:rPr>
      </w:r>
      <w:r w:rsidRPr="0020693C">
        <w:rPr>
          <w:sz w:val="20"/>
          <w:szCs w:val="20"/>
        </w:rPr>
        <w:fldChar w:fldCharType="separate"/>
      </w:r>
      <w:r w:rsidRPr="0020693C">
        <w:rPr>
          <w:noProof/>
          <w:sz w:val="20"/>
          <w:szCs w:val="20"/>
        </w:rPr>
        <w:t>&lt;&lt;Place Answer Here&gt;&gt;</w:t>
      </w:r>
      <w:r w:rsidRPr="0020693C">
        <w:rPr>
          <w:sz w:val="20"/>
          <w:szCs w:val="20"/>
        </w:rPr>
        <w:fldChar w:fldCharType="end"/>
      </w:r>
    </w:p>
    <w:p w:rsidR="00F1253C" w:rsidRPr="0020693C" w:rsidRDefault="00F1253C" w:rsidP="00765750">
      <w:pPr>
        <w:pStyle w:val="Pa6"/>
        <w:spacing w:before="220" w:after="80"/>
        <w:ind w:left="280" w:hanging="280"/>
        <w:rPr>
          <w:sz w:val="20"/>
          <w:szCs w:val="20"/>
        </w:rPr>
      </w:pPr>
      <w:r w:rsidRPr="00765750">
        <w:rPr>
          <w:rFonts w:ascii="Arial" w:hAnsi="Arial"/>
          <w:color w:val="000000"/>
          <w:sz w:val="20"/>
          <w:szCs w:val="20"/>
        </w:rPr>
        <w:t>5</w:t>
      </w:r>
      <w:r w:rsidR="00765750">
        <w:rPr>
          <w:rFonts w:ascii="Arial" w:hAnsi="Arial"/>
          <w:color w:val="000000"/>
          <w:sz w:val="20"/>
          <w:szCs w:val="20"/>
        </w:rPr>
        <w:t>.</w:t>
      </w:r>
      <w:r w:rsidR="00765750">
        <w:rPr>
          <w:rFonts w:ascii="Arial" w:hAnsi="Arial"/>
          <w:color w:val="000000"/>
          <w:sz w:val="20"/>
          <w:szCs w:val="20"/>
        </w:rPr>
        <w:tab/>
      </w:r>
      <w:r w:rsidRPr="00765750">
        <w:rPr>
          <w:rFonts w:ascii="Arial" w:hAnsi="Arial"/>
          <w:color w:val="000000"/>
          <w:sz w:val="20"/>
          <w:szCs w:val="20"/>
        </w:rPr>
        <w:t xml:space="preserve">Ask your instructor where to save your documents. This could be on the school’s network or a flash drive of your own. Name your Word document </w:t>
      </w:r>
      <w:r w:rsidRPr="00765750">
        <w:rPr>
          <w:rFonts w:ascii="Arial" w:hAnsi="Arial"/>
          <w:i/>
          <w:color w:val="000000"/>
          <w:sz w:val="20"/>
          <w:szCs w:val="20"/>
        </w:rPr>
        <w:t>FirstnameLastname</w:t>
      </w:r>
      <w:r w:rsidRPr="00765750">
        <w:rPr>
          <w:rFonts w:ascii="Arial" w:hAnsi="Arial"/>
          <w:color w:val="000000"/>
          <w:sz w:val="20"/>
          <w:szCs w:val="20"/>
        </w:rPr>
        <w:t>_Activity16-1.docx (i.e., JohnSmith_Activity16-1.docx).</w:t>
      </w:r>
    </w:p>
    <w:p w:rsidR="00F1253C" w:rsidRPr="00F1253C" w:rsidRDefault="00F1253C" w:rsidP="00A96899">
      <w:pPr>
        <w:rPr>
          <w:sz w:val="20"/>
          <w:szCs w:val="20"/>
        </w:rPr>
      </w:pPr>
    </w:p>
    <w:sectPr w:rsidR="00F1253C" w:rsidRPr="00F1253C">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0FF" w:rsidRDefault="003300FF" w:rsidP="002469FE">
      <w:pPr>
        <w:spacing w:line="240" w:lineRule="auto"/>
      </w:pPr>
      <w:r>
        <w:separator/>
      </w:r>
    </w:p>
  </w:endnote>
  <w:endnote w:type="continuationSeparator" w:id="0">
    <w:p w:rsidR="003300FF" w:rsidRDefault="003300FF" w:rsidP="002469F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381" w:rsidRDefault="00111381">
    <w:pPr>
      <w:pStyle w:val="Footer"/>
    </w:pPr>
    <w:r>
      <w:rPr>
        <w:color w:val="auto"/>
      </w:rPr>
      <w:t xml:space="preserve">Copyright by </w:t>
    </w:r>
    <w:proofErr w:type="spellStart"/>
    <w:r>
      <w:rPr>
        <w:color w:val="auto"/>
      </w:rPr>
      <w:t>Goodheart-Willcox</w:t>
    </w:r>
    <w:proofErr w:type="spellEnd"/>
    <w:r>
      <w:rPr>
        <w:color w:val="auto"/>
      </w:rPr>
      <w:t>, Inc.</w:t>
    </w:r>
    <w:r>
      <w:rPr>
        <w:color w:val="auto"/>
      </w:rPr>
      <w:tab/>
    </w:r>
    <w:r>
      <w:rPr>
        <w:color w:val="auto"/>
      </w:rPr>
      <w:tab/>
    </w:r>
    <w:r w:rsidRPr="002469FE">
      <w:rPr>
        <w:i/>
        <w:color w:val="auto"/>
      </w:rPr>
      <w:t>School to Career</w:t>
    </w:r>
  </w:p>
  <w:p w:rsidR="00111381" w:rsidRDefault="001113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0FF" w:rsidRDefault="003300FF" w:rsidP="002469FE">
      <w:pPr>
        <w:spacing w:line="240" w:lineRule="auto"/>
      </w:pPr>
      <w:r>
        <w:separator/>
      </w:r>
    </w:p>
  </w:footnote>
  <w:footnote w:type="continuationSeparator" w:id="0">
    <w:p w:rsidR="003300FF" w:rsidRDefault="003300FF" w:rsidP="002469F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A77B3E"/>
    <w:rsid w:val="000B5EF2"/>
    <w:rsid w:val="001069CE"/>
    <w:rsid w:val="00111381"/>
    <w:rsid w:val="00113023"/>
    <w:rsid w:val="00202C0F"/>
    <w:rsid w:val="0020693C"/>
    <w:rsid w:val="00230FFF"/>
    <w:rsid w:val="002469FE"/>
    <w:rsid w:val="00261420"/>
    <w:rsid w:val="00273F8B"/>
    <w:rsid w:val="002A308D"/>
    <w:rsid w:val="002B0EE1"/>
    <w:rsid w:val="0031680F"/>
    <w:rsid w:val="003300FF"/>
    <w:rsid w:val="00342792"/>
    <w:rsid w:val="004746F7"/>
    <w:rsid w:val="004977AA"/>
    <w:rsid w:val="005531D4"/>
    <w:rsid w:val="00577F26"/>
    <w:rsid w:val="005B7C8D"/>
    <w:rsid w:val="00675EED"/>
    <w:rsid w:val="0068678E"/>
    <w:rsid w:val="006D16E1"/>
    <w:rsid w:val="00765750"/>
    <w:rsid w:val="007C32D2"/>
    <w:rsid w:val="007D0FFE"/>
    <w:rsid w:val="007F2EB9"/>
    <w:rsid w:val="00825769"/>
    <w:rsid w:val="008539CC"/>
    <w:rsid w:val="0089048A"/>
    <w:rsid w:val="00944C5B"/>
    <w:rsid w:val="00986361"/>
    <w:rsid w:val="00A06329"/>
    <w:rsid w:val="00A50238"/>
    <w:rsid w:val="00A8379F"/>
    <w:rsid w:val="00A96899"/>
    <w:rsid w:val="00B34A94"/>
    <w:rsid w:val="00B45508"/>
    <w:rsid w:val="00D96FB7"/>
    <w:rsid w:val="00E41C91"/>
    <w:rsid w:val="00EE1AB5"/>
    <w:rsid w:val="00F1253C"/>
    <w:rsid w:val="00F202A7"/>
    <w:rsid w:val="00F76AA4"/>
    <w:rsid w:val="00FA00A5"/>
    <w:rsid w:val="00FF3B2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sid w:val="00A50238"/>
    <w:pPr>
      <w:overflowPunct w:val="0"/>
      <w:autoSpaceDE w:val="0"/>
      <w:autoSpaceDN w:val="0"/>
      <w:adjustRightInd w:val="0"/>
      <w:spacing w:after="100" w:line="480" w:lineRule="auto"/>
      <w:ind w:firstLine="432"/>
      <w:textAlignment w:val="baseline"/>
    </w:pPr>
    <w:rPr>
      <w:rFonts w:ascii="Times New Roman" w:eastAsia="Times New Roman" w:hAnsi="Times New Roman" w:cs="Times New Roman"/>
      <w:color w:val="auto"/>
      <w:szCs w:val="20"/>
    </w:rPr>
  </w:style>
  <w:style w:type="character" w:customStyle="1" w:styleId="BodyTextChar">
    <w:name w:val="Body Text Char"/>
    <w:basedOn w:val="DefaultParagraphFont"/>
    <w:link w:val="BodyText"/>
    <w:rsid w:val="00A50238"/>
    <w:rPr>
      <w:sz w:val="22"/>
    </w:rPr>
  </w:style>
  <w:style w:type="table" w:styleId="TableGrid">
    <w:name w:val="Table Grid"/>
    <w:basedOn w:val="TableNormal"/>
    <w:rsid w:val="008257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469FE"/>
    <w:pPr>
      <w:tabs>
        <w:tab w:val="center" w:pos="4680"/>
        <w:tab w:val="right" w:pos="9360"/>
      </w:tabs>
    </w:pPr>
  </w:style>
  <w:style w:type="character" w:customStyle="1" w:styleId="HeaderChar">
    <w:name w:val="Header Char"/>
    <w:basedOn w:val="DefaultParagraphFont"/>
    <w:link w:val="Header"/>
    <w:rsid w:val="002469FE"/>
    <w:rPr>
      <w:rFonts w:ascii="Arial" w:eastAsia="Arial" w:hAnsi="Arial" w:cs="Arial"/>
      <w:color w:val="000000"/>
      <w:sz w:val="22"/>
      <w:szCs w:val="22"/>
    </w:rPr>
  </w:style>
  <w:style w:type="paragraph" w:styleId="Footer">
    <w:name w:val="footer"/>
    <w:basedOn w:val="Normal"/>
    <w:link w:val="FooterChar"/>
    <w:uiPriority w:val="99"/>
    <w:rsid w:val="002469FE"/>
    <w:pPr>
      <w:tabs>
        <w:tab w:val="center" w:pos="4680"/>
        <w:tab w:val="right" w:pos="9360"/>
      </w:tabs>
    </w:pPr>
  </w:style>
  <w:style w:type="character" w:customStyle="1" w:styleId="FooterChar">
    <w:name w:val="Footer Char"/>
    <w:basedOn w:val="DefaultParagraphFont"/>
    <w:link w:val="Footer"/>
    <w:uiPriority w:val="99"/>
    <w:rsid w:val="002469FE"/>
    <w:rPr>
      <w:rFonts w:ascii="Arial" w:eastAsia="Arial" w:hAnsi="Arial" w:cs="Arial"/>
      <w:color w:val="000000"/>
      <w:sz w:val="22"/>
      <w:szCs w:val="22"/>
    </w:rPr>
  </w:style>
  <w:style w:type="paragraph" w:styleId="BalloonText">
    <w:name w:val="Balloon Text"/>
    <w:basedOn w:val="Normal"/>
    <w:link w:val="BalloonTextChar"/>
    <w:rsid w:val="002469F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469FE"/>
    <w:rPr>
      <w:rFonts w:ascii="Tahoma" w:eastAsia="Arial" w:hAnsi="Tahoma" w:cs="Tahoma"/>
      <w:color w:val="000000"/>
      <w:sz w:val="16"/>
      <w:szCs w:val="16"/>
    </w:rPr>
  </w:style>
  <w:style w:type="paragraph" w:customStyle="1" w:styleId="Pa4">
    <w:name w:val="Pa4"/>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 w:type="character" w:customStyle="1" w:styleId="A2">
    <w:name w:val="A2"/>
    <w:uiPriority w:val="99"/>
    <w:rsid w:val="00A96899"/>
    <w:rPr>
      <w:rFonts w:cs="Verdana"/>
      <w:color w:val="000000"/>
      <w:sz w:val="20"/>
      <w:szCs w:val="20"/>
      <w:u w:val="single"/>
    </w:rPr>
  </w:style>
  <w:style w:type="paragraph" w:customStyle="1" w:styleId="Pa5">
    <w:name w:val="Pa5"/>
    <w:basedOn w:val="Normal"/>
    <w:next w:val="Normal"/>
    <w:uiPriority w:val="99"/>
    <w:rsid w:val="00A96899"/>
    <w:pPr>
      <w:autoSpaceDE w:val="0"/>
      <w:autoSpaceDN w:val="0"/>
      <w:adjustRightInd w:val="0"/>
      <w:spacing w:line="221" w:lineRule="atLeast"/>
    </w:pPr>
    <w:rPr>
      <w:rFonts w:ascii="Verdana" w:eastAsia="Calibri" w:hAnsi="Verdana"/>
      <w:color w:val="auto"/>
      <w:sz w:val="24"/>
      <w:szCs w:val="24"/>
    </w:rPr>
  </w:style>
  <w:style w:type="paragraph" w:customStyle="1" w:styleId="Pa6">
    <w:name w:val="Pa6"/>
    <w:basedOn w:val="Normal"/>
    <w:next w:val="Normal"/>
    <w:uiPriority w:val="99"/>
    <w:rsid w:val="00A96899"/>
    <w:pPr>
      <w:autoSpaceDE w:val="0"/>
      <w:autoSpaceDN w:val="0"/>
      <w:adjustRightInd w:val="0"/>
      <w:spacing w:line="201" w:lineRule="atLeast"/>
    </w:pPr>
    <w:rPr>
      <w:rFonts w:ascii="Verdana" w:eastAsia="Calibri" w:hAnsi="Verdana"/>
      <w:color w:val="auto"/>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Clark</dc:creator>
  <cp:keywords/>
  <cp:lastModifiedBy>Joy Triche</cp:lastModifiedBy>
  <cp:revision>2</cp:revision>
  <cp:lastPrinted>1601-01-01T00:00:00Z</cp:lastPrinted>
  <dcterms:created xsi:type="dcterms:W3CDTF">2013-02-21T22:13:00Z</dcterms:created>
  <dcterms:modified xsi:type="dcterms:W3CDTF">2013-02-21T22:13:00Z</dcterms:modified>
</cp:coreProperties>
</file>