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5" w:rsidRPr="00BE1342" w:rsidRDefault="00026485" w:rsidP="00026485">
      <w:pPr>
        <w:pStyle w:val="DataFileChapNum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color w:val="000000"/>
        </w:rPr>
        <w:t xml:space="preserve">Chapter </w:t>
      </w:r>
      <w:r w:rsidR="00543C2D">
        <w:rPr>
          <w:rFonts w:ascii="Arial" w:eastAsia="Arial" w:hAnsi="Arial" w:cs="Arial"/>
          <w:color w:val="000000"/>
        </w:rPr>
        <w:t>1</w:t>
      </w:r>
      <w:r w:rsidR="00FD4D1C">
        <w:rPr>
          <w:rFonts w:ascii="Arial" w:eastAsia="Arial" w:hAnsi="Arial" w:cs="Arial"/>
          <w:color w:val="000000"/>
        </w:rPr>
        <w:t>4</w:t>
      </w:r>
    </w:p>
    <w:p w:rsidR="00026485" w:rsidRPr="00BE1342" w:rsidRDefault="00026485" w:rsidP="00026485">
      <w:pPr>
        <w:pStyle w:val="DataFileTitle"/>
        <w:rPr>
          <w:rFonts w:ascii="Arial" w:eastAsia="Arial" w:hAnsi="Arial" w:cs="Arial"/>
          <w:color w:val="000000"/>
        </w:rPr>
      </w:pPr>
      <w:r w:rsidRPr="00BE1342">
        <w:rPr>
          <w:rFonts w:ascii="Arial" w:eastAsia="Arial" w:hAnsi="Arial" w:cs="Arial"/>
          <w:color w:val="000000"/>
        </w:rPr>
        <w:t xml:space="preserve">Activity </w:t>
      </w:r>
      <w:r w:rsidR="00241BF1" w:rsidRPr="00BE1342">
        <w:rPr>
          <w:rFonts w:ascii="Arial" w:eastAsia="Arial" w:hAnsi="Arial" w:cs="Arial"/>
          <w:color w:val="000000"/>
        </w:rPr>
        <w:t>SS</w:t>
      </w:r>
      <w:r w:rsidR="00FD4D1C">
        <w:rPr>
          <w:rFonts w:ascii="Arial" w:eastAsia="Arial" w:hAnsi="Arial" w:cs="Arial"/>
          <w:color w:val="000000"/>
        </w:rPr>
        <w:t>14</w:t>
      </w:r>
      <w:r w:rsidRPr="00BE1342">
        <w:rPr>
          <w:rFonts w:ascii="Arial" w:eastAsia="Arial" w:hAnsi="Arial" w:cs="Arial"/>
          <w:color w:val="000000"/>
        </w:rPr>
        <w:t>-</w:t>
      </w:r>
      <w:r w:rsidR="0045737D">
        <w:rPr>
          <w:rFonts w:ascii="Arial" w:eastAsia="Arial" w:hAnsi="Arial" w:cs="Arial"/>
          <w:color w:val="000000"/>
        </w:rPr>
        <w:t>2</w:t>
      </w:r>
      <w:r w:rsidRPr="00BE1342">
        <w:rPr>
          <w:rFonts w:ascii="Arial" w:eastAsia="Arial" w:hAnsi="Arial" w:cs="Arial"/>
          <w:color w:val="000000"/>
        </w:rPr>
        <w:t xml:space="preserve"> </w:t>
      </w:r>
      <w:r w:rsidR="00977B90">
        <w:rPr>
          <w:rFonts w:ascii="Arial" w:eastAsia="Arial" w:hAnsi="Arial" w:cs="Arial"/>
          <w:color w:val="000000"/>
        </w:rPr>
        <w:t xml:space="preserve">Personal </w:t>
      </w:r>
      <w:r w:rsidR="0045737D">
        <w:rPr>
          <w:rFonts w:ascii="Arial" w:eastAsia="Arial" w:hAnsi="Arial" w:cs="Arial"/>
          <w:color w:val="000000"/>
        </w:rPr>
        <w:t>SWOT Analysis</w:t>
      </w:r>
    </w:p>
    <w:p w:rsidR="0045737D" w:rsidRDefault="00026485" w:rsidP="0045737D">
      <w:pPr>
        <w:pStyle w:val="DataFileDirections"/>
      </w:pPr>
      <w:r w:rsidRPr="00BE1342">
        <w:rPr>
          <w:rFonts w:ascii="Arial" w:eastAsia="Arial" w:hAnsi="Arial" w:cs="Arial"/>
          <w:b/>
          <w:color w:val="000000"/>
        </w:rPr>
        <w:t>Directions:</w:t>
      </w:r>
      <w:r w:rsidRPr="00BE1342">
        <w:rPr>
          <w:rFonts w:ascii="Arial" w:eastAsia="Arial" w:hAnsi="Arial" w:cs="Arial"/>
          <w:b/>
          <w:color w:val="000000"/>
        </w:rPr>
        <w:tab/>
      </w:r>
      <w:r w:rsidR="0045737D">
        <w:rPr>
          <w:rFonts w:ascii="Arial" w:eastAsia="Arial" w:hAnsi="Arial" w:cs="Arial"/>
          <w:color w:val="000000"/>
        </w:rPr>
        <w:t xml:space="preserve">A SWOT analysis </w:t>
      </w:r>
      <w:r w:rsidR="00E10968">
        <w:rPr>
          <w:rFonts w:ascii="Arial" w:eastAsia="Arial" w:hAnsi="Arial" w:cs="Arial"/>
          <w:color w:val="000000"/>
        </w:rPr>
        <w:t>is a grid used by businesses to determine strengths, weaknesses, opportunities, and threats for an organization.</w:t>
      </w:r>
      <w:r w:rsidR="00525225">
        <w:rPr>
          <w:rFonts w:ascii="Arial" w:eastAsia="Arial" w:hAnsi="Arial" w:cs="Arial"/>
          <w:color w:val="000000"/>
        </w:rPr>
        <w:t xml:space="preserve"> </w:t>
      </w:r>
      <w:r w:rsidR="00E10968">
        <w:rPr>
          <w:rFonts w:ascii="Arial" w:eastAsia="Arial" w:hAnsi="Arial" w:cs="Arial"/>
          <w:color w:val="000000"/>
        </w:rPr>
        <w:t xml:space="preserve">It can also be used as a personal tool </w:t>
      </w:r>
      <w:r w:rsidR="00525225">
        <w:rPr>
          <w:rFonts w:ascii="Arial" w:eastAsia="Arial" w:hAnsi="Arial" w:cs="Arial"/>
          <w:color w:val="000000"/>
        </w:rPr>
        <w:t xml:space="preserve">to </w:t>
      </w:r>
      <w:r w:rsidR="0045737D">
        <w:rPr>
          <w:rFonts w:ascii="Arial" w:eastAsia="Arial" w:hAnsi="Arial" w:cs="Arial"/>
          <w:color w:val="000000"/>
        </w:rPr>
        <w:t xml:space="preserve">help you determine </w:t>
      </w:r>
      <w:r w:rsidR="00E86ACD">
        <w:rPr>
          <w:rFonts w:ascii="Arial" w:eastAsia="Arial" w:hAnsi="Arial" w:cs="Arial"/>
          <w:color w:val="000000"/>
        </w:rPr>
        <w:t xml:space="preserve">your </w:t>
      </w:r>
      <w:r w:rsidR="0045737D">
        <w:rPr>
          <w:rFonts w:ascii="Arial" w:eastAsia="Arial" w:hAnsi="Arial" w:cs="Arial"/>
          <w:color w:val="000000"/>
        </w:rPr>
        <w:t>strengths</w:t>
      </w:r>
      <w:r w:rsidR="00E86ACD">
        <w:rPr>
          <w:rFonts w:ascii="Arial" w:eastAsia="Arial" w:hAnsi="Arial" w:cs="Arial"/>
          <w:color w:val="000000"/>
        </w:rPr>
        <w:t xml:space="preserve"> and</w:t>
      </w:r>
      <w:r w:rsidR="0045737D">
        <w:rPr>
          <w:rFonts w:ascii="Arial" w:eastAsia="Arial" w:hAnsi="Arial" w:cs="Arial"/>
          <w:color w:val="000000"/>
        </w:rPr>
        <w:t xml:space="preserve"> weaknesses</w:t>
      </w:r>
      <w:r w:rsidR="00F63855">
        <w:rPr>
          <w:rFonts w:ascii="Arial" w:eastAsia="Arial" w:hAnsi="Arial" w:cs="Arial"/>
          <w:color w:val="000000"/>
        </w:rPr>
        <w:t xml:space="preserve"> </w:t>
      </w:r>
      <w:r w:rsidR="00E86ACD">
        <w:rPr>
          <w:rFonts w:ascii="Arial" w:eastAsia="Arial" w:hAnsi="Arial" w:cs="Arial"/>
          <w:color w:val="000000"/>
        </w:rPr>
        <w:t xml:space="preserve">as well as the </w:t>
      </w:r>
      <w:r w:rsidR="0045737D">
        <w:rPr>
          <w:rFonts w:ascii="Arial" w:eastAsia="Arial" w:hAnsi="Arial" w:cs="Arial"/>
          <w:color w:val="000000"/>
        </w:rPr>
        <w:t>opportunities and threats</w:t>
      </w:r>
      <w:r w:rsidR="00E86ACD">
        <w:rPr>
          <w:rFonts w:ascii="Arial" w:eastAsia="Arial" w:hAnsi="Arial" w:cs="Arial"/>
          <w:color w:val="000000"/>
        </w:rPr>
        <w:t xml:space="preserve"> you may face in your personal and professional life. By completing an analysis</w:t>
      </w:r>
      <w:r w:rsidR="00F63855">
        <w:rPr>
          <w:rFonts w:ascii="Arial" w:eastAsia="Arial" w:hAnsi="Arial" w:cs="Arial"/>
          <w:color w:val="000000"/>
        </w:rPr>
        <w:t>,</w:t>
      </w:r>
      <w:r w:rsidR="00E86ACD">
        <w:rPr>
          <w:rFonts w:ascii="Arial" w:eastAsia="Arial" w:hAnsi="Arial" w:cs="Arial"/>
          <w:color w:val="000000"/>
        </w:rPr>
        <w:t xml:space="preserve"> you can reflect on areas that you can work on to improve your self</w:t>
      </w:r>
      <w:r w:rsidR="00525225">
        <w:rPr>
          <w:rFonts w:ascii="Arial" w:eastAsia="Arial" w:hAnsi="Arial" w:cs="Arial"/>
          <w:color w:val="000000"/>
        </w:rPr>
        <w:t>-</w:t>
      </w:r>
      <w:r w:rsidR="00E86ACD">
        <w:rPr>
          <w:rFonts w:ascii="Arial" w:eastAsia="Arial" w:hAnsi="Arial" w:cs="Arial"/>
          <w:color w:val="000000"/>
        </w:rPr>
        <w:t>confidence and self</w:t>
      </w:r>
      <w:r w:rsidR="00525225">
        <w:rPr>
          <w:rFonts w:ascii="Arial" w:eastAsia="Arial" w:hAnsi="Arial" w:cs="Arial"/>
          <w:color w:val="000000"/>
        </w:rPr>
        <w:t>-</w:t>
      </w:r>
      <w:r w:rsidR="00E86ACD">
        <w:rPr>
          <w:rFonts w:ascii="Arial" w:eastAsia="Arial" w:hAnsi="Arial" w:cs="Arial"/>
          <w:color w:val="000000"/>
        </w:rPr>
        <w:t>esteem. Complete</w:t>
      </w:r>
      <w:r w:rsidR="0045737D">
        <w:rPr>
          <w:rFonts w:ascii="Arial" w:eastAsia="Arial" w:hAnsi="Arial" w:cs="Arial"/>
          <w:color w:val="000000"/>
        </w:rPr>
        <w:t xml:space="preserve"> the </w:t>
      </w:r>
      <w:r w:rsidR="00F63855">
        <w:rPr>
          <w:rFonts w:ascii="Arial" w:eastAsia="Arial" w:hAnsi="Arial" w:cs="Arial"/>
          <w:color w:val="000000"/>
        </w:rPr>
        <w:t xml:space="preserve">following </w:t>
      </w:r>
      <w:r w:rsidR="0045737D">
        <w:rPr>
          <w:rFonts w:ascii="Arial" w:eastAsia="Arial" w:hAnsi="Arial" w:cs="Arial"/>
          <w:color w:val="000000"/>
        </w:rPr>
        <w:t xml:space="preserve">chart to perform a </w:t>
      </w:r>
      <w:r w:rsidR="00E86ACD">
        <w:rPr>
          <w:rFonts w:ascii="Arial" w:eastAsia="Arial" w:hAnsi="Arial" w:cs="Arial"/>
          <w:color w:val="000000"/>
        </w:rPr>
        <w:t>person</w:t>
      </w:r>
      <w:r w:rsidR="00F63855">
        <w:rPr>
          <w:rFonts w:ascii="Arial" w:eastAsia="Arial" w:hAnsi="Arial" w:cs="Arial"/>
          <w:color w:val="000000"/>
        </w:rPr>
        <w:t>al</w:t>
      </w:r>
      <w:r w:rsidR="00E86ACD">
        <w:rPr>
          <w:rFonts w:ascii="Arial" w:eastAsia="Arial" w:hAnsi="Arial" w:cs="Arial"/>
          <w:color w:val="000000"/>
        </w:rPr>
        <w:t xml:space="preserve"> </w:t>
      </w:r>
      <w:r w:rsidR="0045737D">
        <w:rPr>
          <w:rFonts w:ascii="Arial" w:eastAsia="Arial" w:hAnsi="Arial" w:cs="Arial"/>
          <w:color w:val="000000"/>
        </w:rPr>
        <w:t>SWOT analysis</w:t>
      </w:r>
      <w:r w:rsidR="00F63855">
        <w:rPr>
          <w:rFonts w:ascii="Arial" w:eastAsia="Arial" w:hAnsi="Arial" w:cs="Arial"/>
          <w:color w:val="000000"/>
        </w:rPr>
        <w:t>.</w:t>
      </w:r>
      <w:r w:rsidR="00E86ACD">
        <w:rPr>
          <w:rFonts w:ascii="Arial" w:eastAsia="Arial" w:hAnsi="Arial" w:cs="Arial"/>
          <w:color w:val="000000"/>
        </w:rPr>
        <w:t xml:space="preserve"> Each section incl</w:t>
      </w:r>
      <w:r w:rsidR="000D363D">
        <w:rPr>
          <w:rFonts w:ascii="Arial" w:eastAsia="Arial" w:hAnsi="Arial" w:cs="Arial"/>
          <w:color w:val="000000"/>
        </w:rPr>
        <w:t>udes ideas to get you started, b</w:t>
      </w:r>
      <w:r w:rsidR="00E86ACD">
        <w:rPr>
          <w:rFonts w:ascii="Arial" w:eastAsia="Arial" w:hAnsi="Arial" w:cs="Arial"/>
          <w:color w:val="000000"/>
        </w:rPr>
        <w:t xml:space="preserve">ut don’t </w:t>
      </w:r>
      <w:r w:rsidR="00DB6EA5">
        <w:rPr>
          <w:rFonts w:ascii="Arial" w:eastAsia="Arial" w:hAnsi="Arial" w:cs="Arial"/>
          <w:color w:val="000000"/>
        </w:rPr>
        <w:t>feel</w:t>
      </w:r>
      <w:r w:rsidR="00E86ACD">
        <w:rPr>
          <w:rFonts w:ascii="Arial" w:eastAsia="Arial" w:hAnsi="Arial" w:cs="Arial"/>
          <w:color w:val="000000"/>
        </w:rPr>
        <w:t xml:space="preserve"> limited by the </w:t>
      </w:r>
      <w:r w:rsidR="00590BDF">
        <w:rPr>
          <w:rFonts w:ascii="Arial" w:eastAsia="Arial" w:hAnsi="Arial" w:cs="Arial"/>
          <w:color w:val="000000"/>
        </w:rPr>
        <w:t>examples</w:t>
      </w:r>
      <w:r w:rsidR="00E86ACD">
        <w:rPr>
          <w:rFonts w:ascii="Arial" w:eastAsia="Arial" w:hAnsi="Arial" w:cs="Arial"/>
          <w:color w:val="000000"/>
        </w:rPr>
        <w:t>.</w:t>
      </w:r>
    </w:p>
    <w:tbl>
      <w:tblPr>
        <w:tblStyle w:val="TableGrid"/>
        <w:tblW w:w="8844" w:type="dxa"/>
        <w:tblInd w:w="539" w:type="dxa"/>
        <w:tblLook w:val="04A0"/>
      </w:tblPr>
      <w:tblGrid>
        <w:gridCol w:w="4317"/>
        <w:gridCol w:w="4527"/>
      </w:tblGrid>
      <w:tr w:rsidR="0045737D" w:rsidRPr="00147F8E" w:rsidTr="00525225">
        <w:trPr>
          <w:trHeight w:val="1166"/>
        </w:trPr>
        <w:tc>
          <w:tcPr>
            <w:tcW w:w="4317" w:type="dxa"/>
            <w:shd w:val="clear" w:color="auto" w:fill="BFBFBF" w:themeFill="background1" w:themeFillShade="BF"/>
          </w:tcPr>
          <w:p w:rsidR="0045737D" w:rsidRPr="00147F8E" w:rsidRDefault="0045737D" w:rsidP="00F0789B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F8E">
              <w:rPr>
                <w:rFonts w:ascii="Times New Roman" w:hAnsi="Times New Roman" w:cs="Times New Roman"/>
                <w:b/>
              </w:rPr>
              <w:t>Strengths</w:t>
            </w:r>
          </w:p>
          <w:p w:rsidR="0045737D" w:rsidRPr="00147F8E" w:rsidRDefault="0045737D" w:rsidP="0045737D">
            <w:pPr>
              <w:pStyle w:val="DataFileDirections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 xml:space="preserve">What do </w:t>
            </w:r>
            <w:r w:rsidR="00590BDF" w:rsidRPr="00147F8E">
              <w:rPr>
                <w:rFonts w:ascii="Times New Roman" w:hAnsi="Times New Roman" w:cs="Times New Roman"/>
              </w:rPr>
              <w:t>I</w:t>
            </w:r>
            <w:r w:rsidRPr="00147F8E">
              <w:rPr>
                <w:rFonts w:ascii="Times New Roman" w:hAnsi="Times New Roman" w:cs="Times New Roman"/>
              </w:rPr>
              <w:t xml:space="preserve"> do well?</w:t>
            </w:r>
          </w:p>
          <w:p w:rsidR="0045737D" w:rsidRPr="00147F8E" w:rsidRDefault="0045737D" w:rsidP="00590BDF">
            <w:pPr>
              <w:pStyle w:val="DataFileDirections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 xml:space="preserve">What do others see as </w:t>
            </w:r>
            <w:r w:rsidR="00590BDF" w:rsidRPr="00147F8E">
              <w:rPr>
                <w:rFonts w:ascii="Times New Roman" w:hAnsi="Times New Roman" w:cs="Times New Roman"/>
              </w:rPr>
              <w:t>my</w:t>
            </w:r>
            <w:r w:rsidRPr="00147F8E">
              <w:rPr>
                <w:rFonts w:ascii="Times New Roman" w:hAnsi="Times New Roman" w:cs="Times New Roman"/>
              </w:rPr>
              <w:t xml:space="preserve"> strengths?</w:t>
            </w:r>
          </w:p>
        </w:tc>
        <w:tc>
          <w:tcPr>
            <w:tcW w:w="4527" w:type="dxa"/>
            <w:shd w:val="clear" w:color="auto" w:fill="BFBFBF" w:themeFill="background1" w:themeFillShade="BF"/>
          </w:tcPr>
          <w:p w:rsidR="0045737D" w:rsidRPr="00147F8E" w:rsidRDefault="0045737D" w:rsidP="00F0789B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F8E">
              <w:rPr>
                <w:rFonts w:ascii="Times New Roman" w:hAnsi="Times New Roman" w:cs="Times New Roman"/>
                <w:b/>
              </w:rPr>
              <w:t>Weaknesses</w:t>
            </w:r>
          </w:p>
          <w:p w:rsidR="0045737D" w:rsidRPr="00147F8E" w:rsidRDefault="0045737D" w:rsidP="0045737D">
            <w:pPr>
              <w:pStyle w:val="DataFileDirections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>What can</w:t>
            </w:r>
            <w:r w:rsidR="00590BDF" w:rsidRPr="00147F8E">
              <w:rPr>
                <w:rFonts w:ascii="Times New Roman" w:hAnsi="Times New Roman" w:cs="Times New Roman"/>
              </w:rPr>
              <w:t xml:space="preserve"> I</w:t>
            </w:r>
            <w:r w:rsidRPr="00147F8E">
              <w:rPr>
                <w:rFonts w:ascii="Times New Roman" w:hAnsi="Times New Roman" w:cs="Times New Roman"/>
              </w:rPr>
              <w:t xml:space="preserve"> improve?</w:t>
            </w:r>
          </w:p>
          <w:p w:rsidR="0045737D" w:rsidRPr="00147F8E" w:rsidRDefault="0045737D" w:rsidP="006368E1">
            <w:pPr>
              <w:pStyle w:val="DataFileDirections"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 xml:space="preserve">What do others see as </w:t>
            </w:r>
            <w:r w:rsidR="00590BDF" w:rsidRPr="00147F8E">
              <w:rPr>
                <w:rFonts w:ascii="Times New Roman" w:hAnsi="Times New Roman" w:cs="Times New Roman"/>
              </w:rPr>
              <w:t>my</w:t>
            </w:r>
            <w:r w:rsidRPr="00147F8E">
              <w:rPr>
                <w:rFonts w:ascii="Times New Roman" w:hAnsi="Times New Roman" w:cs="Times New Roman"/>
              </w:rPr>
              <w:t xml:space="preserve"> weaknesses?</w:t>
            </w:r>
          </w:p>
        </w:tc>
      </w:tr>
      <w:tr w:rsidR="0045737D" w:rsidRPr="00147F8E" w:rsidTr="00C20FC9">
        <w:trPr>
          <w:trHeight w:val="2672"/>
        </w:trPr>
        <w:tc>
          <w:tcPr>
            <w:tcW w:w="4317" w:type="dxa"/>
          </w:tcPr>
          <w:p w:rsidR="0045737D" w:rsidRPr="00147F8E" w:rsidRDefault="0045737D" w:rsidP="0045737D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45737D" w:rsidRPr="00147F8E" w:rsidRDefault="0045737D" w:rsidP="0045737D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5737D" w:rsidRPr="00147F8E" w:rsidTr="006368E1">
        <w:trPr>
          <w:trHeight w:val="1160"/>
        </w:trPr>
        <w:tc>
          <w:tcPr>
            <w:tcW w:w="4317" w:type="dxa"/>
            <w:shd w:val="clear" w:color="auto" w:fill="BFBFBF" w:themeFill="background1" w:themeFillShade="BF"/>
          </w:tcPr>
          <w:p w:rsidR="0045737D" w:rsidRPr="00147F8E" w:rsidRDefault="0045737D" w:rsidP="00F0789B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F8E">
              <w:rPr>
                <w:rFonts w:ascii="Times New Roman" w:hAnsi="Times New Roman" w:cs="Times New Roman"/>
                <w:b/>
              </w:rPr>
              <w:t>Opportunities</w:t>
            </w:r>
          </w:p>
          <w:p w:rsidR="0045737D" w:rsidRPr="00147F8E" w:rsidRDefault="0045737D" w:rsidP="0045737D">
            <w:pPr>
              <w:pStyle w:val="DataFileDirections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 xml:space="preserve">What opportunities do </w:t>
            </w:r>
            <w:r w:rsidR="00590BDF" w:rsidRPr="00147F8E">
              <w:rPr>
                <w:rFonts w:ascii="Times New Roman" w:hAnsi="Times New Roman" w:cs="Times New Roman"/>
              </w:rPr>
              <w:t>I</w:t>
            </w:r>
            <w:r w:rsidRPr="00147F8E">
              <w:rPr>
                <w:rFonts w:ascii="Times New Roman" w:hAnsi="Times New Roman" w:cs="Times New Roman"/>
              </w:rPr>
              <w:t xml:space="preserve"> have?</w:t>
            </w:r>
          </w:p>
          <w:p w:rsidR="0045737D" w:rsidRPr="00147F8E" w:rsidRDefault="0045737D" w:rsidP="00FF51A0">
            <w:pPr>
              <w:pStyle w:val="DataFileDirections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 xml:space="preserve">What can </w:t>
            </w:r>
            <w:r w:rsidR="00590BDF" w:rsidRPr="00147F8E">
              <w:rPr>
                <w:rFonts w:ascii="Times New Roman" w:hAnsi="Times New Roman" w:cs="Times New Roman"/>
              </w:rPr>
              <w:t xml:space="preserve">I </w:t>
            </w:r>
            <w:r w:rsidRPr="00147F8E">
              <w:rPr>
                <w:rFonts w:ascii="Times New Roman" w:hAnsi="Times New Roman" w:cs="Times New Roman"/>
              </w:rPr>
              <w:t xml:space="preserve">do to turn </w:t>
            </w:r>
            <w:r w:rsidR="00BB1E82" w:rsidRPr="00147F8E">
              <w:rPr>
                <w:rFonts w:ascii="Times New Roman" w:hAnsi="Times New Roman" w:cs="Times New Roman"/>
              </w:rPr>
              <w:t xml:space="preserve">my </w:t>
            </w:r>
            <w:r w:rsidRPr="00147F8E">
              <w:rPr>
                <w:rFonts w:ascii="Times New Roman" w:hAnsi="Times New Roman" w:cs="Times New Roman"/>
              </w:rPr>
              <w:t>strength</w:t>
            </w:r>
            <w:r w:rsidR="00BB1E82" w:rsidRPr="00147F8E">
              <w:rPr>
                <w:rFonts w:ascii="Times New Roman" w:hAnsi="Times New Roman" w:cs="Times New Roman"/>
              </w:rPr>
              <w:t>s into opportunities</w:t>
            </w:r>
            <w:r w:rsidRPr="00147F8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527" w:type="dxa"/>
            <w:shd w:val="clear" w:color="auto" w:fill="BFBFBF" w:themeFill="background1" w:themeFillShade="BF"/>
          </w:tcPr>
          <w:p w:rsidR="0045737D" w:rsidRPr="00147F8E" w:rsidRDefault="0045737D" w:rsidP="00F0789B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7F8E">
              <w:rPr>
                <w:rFonts w:ascii="Times New Roman" w:hAnsi="Times New Roman" w:cs="Times New Roman"/>
                <w:b/>
              </w:rPr>
              <w:t>Threats</w:t>
            </w:r>
          </w:p>
          <w:p w:rsidR="0045737D" w:rsidRPr="00147F8E" w:rsidRDefault="0045737D" w:rsidP="0045737D">
            <w:pPr>
              <w:pStyle w:val="DataFileDirections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 xml:space="preserve">What threats can harm </w:t>
            </w:r>
            <w:r w:rsidR="00590BDF" w:rsidRPr="00147F8E">
              <w:rPr>
                <w:rFonts w:ascii="Times New Roman" w:hAnsi="Times New Roman" w:cs="Times New Roman"/>
              </w:rPr>
              <w:t>me</w:t>
            </w:r>
            <w:r w:rsidRPr="00147F8E">
              <w:rPr>
                <w:rFonts w:ascii="Times New Roman" w:hAnsi="Times New Roman" w:cs="Times New Roman"/>
              </w:rPr>
              <w:t>?</w:t>
            </w:r>
          </w:p>
          <w:p w:rsidR="0045737D" w:rsidRPr="00147F8E" w:rsidRDefault="0045737D" w:rsidP="00FF51A0">
            <w:pPr>
              <w:pStyle w:val="DataFileDirections"/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147F8E">
              <w:rPr>
                <w:rFonts w:ascii="Times New Roman" w:hAnsi="Times New Roman" w:cs="Times New Roman"/>
              </w:rPr>
              <w:t xml:space="preserve">What threats are made greater by </w:t>
            </w:r>
            <w:r w:rsidR="00590BDF" w:rsidRPr="00147F8E">
              <w:rPr>
                <w:rFonts w:ascii="Times New Roman" w:hAnsi="Times New Roman" w:cs="Times New Roman"/>
              </w:rPr>
              <w:t>my</w:t>
            </w:r>
            <w:r w:rsidRPr="00147F8E">
              <w:rPr>
                <w:rFonts w:ascii="Times New Roman" w:hAnsi="Times New Roman" w:cs="Times New Roman"/>
              </w:rPr>
              <w:t xml:space="preserve"> weaknesses?</w:t>
            </w:r>
          </w:p>
        </w:tc>
      </w:tr>
      <w:tr w:rsidR="0045737D" w:rsidRPr="00147F8E" w:rsidTr="00525225">
        <w:trPr>
          <w:trHeight w:val="2736"/>
        </w:trPr>
        <w:tc>
          <w:tcPr>
            <w:tcW w:w="4317" w:type="dxa"/>
          </w:tcPr>
          <w:p w:rsidR="0045737D" w:rsidRPr="00147F8E" w:rsidRDefault="0045737D" w:rsidP="0045737D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45737D" w:rsidRPr="00147F8E" w:rsidRDefault="0045737D" w:rsidP="0045737D">
            <w:pPr>
              <w:pStyle w:val="DataFileDirections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026485" w:rsidRPr="00D0678A" w:rsidRDefault="00026485" w:rsidP="009105EF">
      <w:pPr>
        <w:pStyle w:val="DataFileDirections"/>
        <w:ind w:left="0" w:firstLine="0"/>
        <w:rPr>
          <w:sz w:val="14"/>
        </w:rPr>
      </w:pPr>
    </w:p>
    <w:sectPr w:rsidR="00026485" w:rsidRPr="00D0678A" w:rsidSect="00A1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42" w:rsidRDefault="00BE1342" w:rsidP="00BE1342">
      <w:pPr>
        <w:spacing w:after="0" w:line="240" w:lineRule="auto"/>
      </w:pPr>
      <w:r>
        <w:separator/>
      </w:r>
    </w:p>
  </w:endnote>
  <w:end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10" w:rsidRDefault="00653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342" w:rsidRDefault="00BE1342" w:rsidP="00BE1342">
    <w:pPr>
      <w:pStyle w:val="DataFilecopyright"/>
      <w:spacing w:line="240" w:lineRule="auto"/>
      <w:rPr>
        <w:i/>
      </w:rPr>
    </w:pPr>
    <w:r>
      <w:rPr>
        <w:i/>
      </w:rPr>
      <w:t>Soft Skills for the Workplace</w:t>
    </w:r>
  </w:p>
  <w:p w:rsidR="00BE1342" w:rsidRDefault="00BE1342" w:rsidP="00BE1342">
    <w:pPr>
      <w:pStyle w:val="DataFilecopyright"/>
      <w:spacing w:line="240" w:lineRule="auto"/>
    </w:pPr>
    <w:r>
      <w:t>Copyri</w:t>
    </w:r>
    <w:r w:rsidR="00583D7A">
      <w:t>ght Goodheart-Willcox Co., Inc.</w:t>
    </w:r>
    <w:r>
      <w:t xml:space="preserve">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10" w:rsidRDefault="00653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42" w:rsidRDefault="00BE1342" w:rsidP="00BE1342">
      <w:pPr>
        <w:spacing w:after="0" w:line="240" w:lineRule="auto"/>
      </w:pPr>
      <w:r>
        <w:separator/>
      </w:r>
    </w:p>
  </w:footnote>
  <w:footnote w:type="continuationSeparator" w:id="0">
    <w:p w:rsidR="00BE1342" w:rsidRDefault="00BE1342" w:rsidP="00BE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10" w:rsidRDefault="00653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10" w:rsidRDefault="00653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10" w:rsidRDefault="00653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26485"/>
    <w:rsid w:val="00000EA5"/>
    <w:rsid w:val="00006A93"/>
    <w:rsid w:val="000174AF"/>
    <w:rsid w:val="00026485"/>
    <w:rsid w:val="000265A0"/>
    <w:rsid w:val="00064EC0"/>
    <w:rsid w:val="00082D83"/>
    <w:rsid w:val="000A0349"/>
    <w:rsid w:val="000C43F1"/>
    <w:rsid w:val="000C6CA1"/>
    <w:rsid w:val="000D363D"/>
    <w:rsid w:val="00136EA7"/>
    <w:rsid w:val="00147F8E"/>
    <w:rsid w:val="001A3D20"/>
    <w:rsid w:val="001F4967"/>
    <w:rsid w:val="002137B3"/>
    <w:rsid w:val="00241BF1"/>
    <w:rsid w:val="002913FD"/>
    <w:rsid w:val="002B0258"/>
    <w:rsid w:val="002B4A56"/>
    <w:rsid w:val="002F513F"/>
    <w:rsid w:val="0038219F"/>
    <w:rsid w:val="003A5F2E"/>
    <w:rsid w:val="0042043E"/>
    <w:rsid w:val="0045737D"/>
    <w:rsid w:val="00457C21"/>
    <w:rsid w:val="004640B0"/>
    <w:rsid w:val="00525225"/>
    <w:rsid w:val="00526D11"/>
    <w:rsid w:val="00543C2D"/>
    <w:rsid w:val="005573BA"/>
    <w:rsid w:val="00580AC4"/>
    <w:rsid w:val="00583D7A"/>
    <w:rsid w:val="00584716"/>
    <w:rsid w:val="00590BDF"/>
    <w:rsid w:val="005F5FB1"/>
    <w:rsid w:val="00620008"/>
    <w:rsid w:val="006368E1"/>
    <w:rsid w:val="00653A10"/>
    <w:rsid w:val="006717CC"/>
    <w:rsid w:val="006E74EB"/>
    <w:rsid w:val="006F0E10"/>
    <w:rsid w:val="00727F53"/>
    <w:rsid w:val="00794116"/>
    <w:rsid w:val="007957C1"/>
    <w:rsid w:val="007E714D"/>
    <w:rsid w:val="008278BD"/>
    <w:rsid w:val="009105EF"/>
    <w:rsid w:val="009668DC"/>
    <w:rsid w:val="00977B90"/>
    <w:rsid w:val="00A02AF4"/>
    <w:rsid w:val="00A17967"/>
    <w:rsid w:val="00A3443F"/>
    <w:rsid w:val="00A37E01"/>
    <w:rsid w:val="00B1742F"/>
    <w:rsid w:val="00B222B3"/>
    <w:rsid w:val="00B96C90"/>
    <w:rsid w:val="00BA3BE7"/>
    <w:rsid w:val="00BB11AE"/>
    <w:rsid w:val="00BB1E82"/>
    <w:rsid w:val="00BE1342"/>
    <w:rsid w:val="00C20FC9"/>
    <w:rsid w:val="00C26E02"/>
    <w:rsid w:val="00C3158C"/>
    <w:rsid w:val="00C7383E"/>
    <w:rsid w:val="00C775F0"/>
    <w:rsid w:val="00C829EB"/>
    <w:rsid w:val="00D0678A"/>
    <w:rsid w:val="00D235A1"/>
    <w:rsid w:val="00D31003"/>
    <w:rsid w:val="00DB6EA5"/>
    <w:rsid w:val="00DC4422"/>
    <w:rsid w:val="00E10968"/>
    <w:rsid w:val="00E86ACD"/>
    <w:rsid w:val="00EE66C2"/>
    <w:rsid w:val="00F046A9"/>
    <w:rsid w:val="00F0789B"/>
    <w:rsid w:val="00F63855"/>
    <w:rsid w:val="00F762DE"/>
    <w:rsid w:val="00F91DC7"/>
    <w:rsid w:val="00F95B17"/>
    <w:rsid w:val="00FD4D1C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026485"/>
    <w:rPr>
      <w:b/>
    </w:rPr>
  </w:style>
  <w:style w:type="paragraph" w:customStyle="1" w:styleId="DataFileChapNum">
    <w:name w:val="DataFile_ChapNum"/>
    <w:basedOn w:val="Normal"/>
    <w:qFormat/>
    <w:rsid w:val="0002648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02648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026485"/>
    <w:pPr>
      <w:spacing w:after="240"/>
      <w:ind w:left="1440" w:hanging="1440"/>
    </w:pPr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6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342"/>
  </w:style>
  <w:style w:type="paragraph" w:styleId="Footer">
    <w:name w:val="footer"/>
    <w:basedOn w:val="Normal"/>
    <w:link w:val="FooterChar"/>
    <w:uiPriority w:val="99"/>
    <w:semiHidden/>
    <w:unhideWhenUsed/>
    <w:rsid w:val="00BE1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342"/>
  </w:style>
  <w:style w:type="paragraph" w:customStyle="1" w:styleId="DataFilecopyright">
    <w:name w:val="DataFile_copyright"/>
    <w:basedOn w:val="Footer"/>
    <w:qFormat/>
    <w:rsid w:val="00BE1342"/>
    <w:pPr>
      <w:spacing w:line="276" w:lineRule="auto"/>
    </w:pPr>
    <w:rPr>
      <w:rFonts w:ascii="Arial" w:eastAsia="Arial" w:hAnsi="Arial" w:cs="Arial"/>
      <w:sz w:val="18"/>
    </w:rPr>
  </w:style>
  <w:style w:type="paragraph" w:customStyle="1" w:styleId="DataFilebody">
    <w:name w:val="DataFile_body"/>
    <w:basedOn w:val="Normal"/>
    <w:qFormat/>
    <w:rsid w:val="00BE1342"/>
    <w:pPr>
      <w:widowControl w:val="0"/>
      <w:spacing w:after="0" w:line="360" w:lineRule="auto"/>
      <w:ind w:firstLine="432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ID">
    <w:name w:val="ID"/>
    <w:basedOn w:val="DefaultParagraphFont"/>
    <w:rsid w:val="00BE134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741D78A-3CB4-41E8-8492-5A846B81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2016-10-19T19:53:00Z</dcterms:created>
  <dcterms:modified xsi:type="dcterms:W3CDTF">2016-10-19T19:53:00Z</dcterms:modified>
</cp:coreProperties>
</file>